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062"/>
      </w:tblGrid>
      <w:tr w:rsidR="00EE74A7" w:rsidRPr="002C08A1" w:rsidTr="0012635C">
        <w:tc>
          <w:tcPr>
            <w:tcW w:w="9062" w:type="dxa"/>
            <w:tcBorders>
              <w:top w:val="single" w:sz="4" w:space="0" w:color="FF0000"/>
              <w:left w:val="single" w:sz="4" w:space="0" w:color="FF0000"/>
              <w:bottom w:val="single" w:sz="4" w:space="0" w:color="FF0000"/>
              <w:right w:val="single" w:sz="4" w:space="0" w:color="FF0000"/>
            </w:tcBorders>
          </w:tcPr>
          <w:p w:rsidR="00EE74A7" w:rsidRPr="002C08A1" w:rsidRDefault="00637784" w:rsidP="00637784">
            <w:pPr>
              <w:spacing w:before="120" w:after="120"/>
              <w:jc w:val="center"/>
              <w:rPr>
                <w:b/>
                <w:u w:val="single"/>
              </w:rPr>
            </w:pPr>
            <w:r w:rsidRPr="002C08A1">
              <w:rPr>
                <w:b/>
                <w:u w:val="single"/>
              </w:rPr>
              <w:t>STRUCTURE DE L’</w:t>
            </w:r>
            <w:r>
              <w:rPr>
                <w:b/>
                <w:u w:val="single"/>
              </w:rPr>
              <w:t>ORGANISATION D’UNE ENTREPRIS</w:t>
            </w:r>
            <w:r w:rsidRPr="002C08A1">
              <w:rPr>
                <w:b/>
                <w:u w:val="single"/>
              </w:rPr>
              <w:t>E</w:t>
            </w:r>
          </w:p>
        </w:tc>
      </w:tr>
    </w:tbl>
    <w:p w:rsidR="00EE74A7" w:rsidRPr="002C08A1" w:rsidRDefault="00EE74A7" w:rsidP="00EE74A7"/>
    <w:p w:rsidR="00EE74A7" w:rsidRPr="008B29BD" w:rsidRDefault="00637784" w:rsidP="0087456D">
      <w:pPr>
        <w:pStyle w:val="Paragraphedeliste"/>
        <w:numPr>
          <w:ilvl w:val="0"/>
          <w:numId w:val="1"/>
        </w:numPr>
        <w:rPr>
          <w:b/>
          <w:sz w:val="24"/>
          <w:u w:val="single"/>
        </w:rPr>
      </w:pPr>
      <w:r w:rsidRPr="008B29BD">
        <w:rPr>
          <w:b/>
          <w:sz w:val="24"/>
          <w:u w:val="single"/>
        </w:rPr>
        <w:t>Déterminants</w:t>
      </w:r>
      <w:r w:rsidRPr="008B29BD">
        <w:rPr>
          <w:b/>
          <w:sz w:val="24"/>
          <w:u w:val="single"/>
        </w:rPr>
        <w:br/>
      </w:r>
    </w:p>
    <w:p w:rsidR="00EE74A7" w:rsidRPr="002C08A1" w:rsidRDefault="00637784" w:rsidP="00403147">
      <w:pPr>
        <w:pStyle w:val="Paragraphedeliste"/>
        <w:numPr>
          <w:ilvl w:val="0"/>
          <w:numId w:val="22"/>
        </w:numPr>
        <w:ind w:left="1276"/>
        <w:rPr>
          <w:b/>
        </w:rPr>
      </w:pPr>
      <w:r>
        <w:rPr>
          <w:b/>
        </w:rPr>
        <w:t xml:space="preserve">La structure </w:t>
      </w:r>
      <w:r>
        <w:rPr>
          <w:sz w:val="20"/>
        </w:rPr>
        <w:t>(on ne la change pas, mais elle nécessite d’être adaptée)</w:t>
      </w:r>
    </w:p>
    <w:p w:rsidR="00EE74A7" w:rsidRPr="002C08A1" w:rsidRDefault="00637784" w:rsidP="00EE74A7">
      <w:r w:rsidRPr="00637784">
        <w:t xml:space="preserve">La </w:t>
      </w:r>
      <w:r>
        <w:rPr>
          <w:highlight w:val="yellow"/>
        </w:rPr>
        <w:t>s</w:t>
      </w:r>
      <w:r w:rsidR="00EE74A7" w:rsidRPr="00637784">
        <w:rPr>
          <w:highlight w:val="yellow"/>
        </w:rPr>
        <w:t>tructure</w:t>
      </w:r>
      <w:r w:rsidR="00EE74A7" w:rsidRPr="002C08A1">
        <w:t xml:space="preserve"> permet de </w:t>
      </w:r>
      <w:r w:rsidR="00EE74A7" w:rsidRPr="002C08A1">
        <w:br/>
        <w:t xml:space="preserve">- </w:t>
      </w:r>
      <w:r w:rsidR="00EE74A7" w:rsidRPr="002C08A1">
        <w:rPr>
          <w:u w:val="single"/>
        </w:rPr>
        <w:t>définir les rapports du pouvoir formel :</w:t>
      </w:r>
      <w:r w:rsidR="00EE74A7" w:rsidRPr="002C08A1">
        <w:t xml:space="preserve"> </w:t>
      </w:r>
      <w:r>
        <w:rPr>
          <w:sz w:val="20"/>
        </w:rPr>
        <w:t>(E</w:t>
      </w:r>
      <w:r w:rsidRPr="002C08A1">
        <w:rPr>
          <w:sz w:val="20"/>
        </w:rPr>
        <w:t>x : la chaîne de montage</w:t>
      </w:r>
      <w:r w:rsidRPr="002C08A1">
        <w:t>)</w:t>
      </w:r>
      <w:r>
        <w:br/>
        <w:t xml:space="preserve">      * </w:t>
      </w:r>
      <w:r w:rsidR="00EE74A7" w:rsidRPr="002C08A1">
        <w:t>fragmenter u</w:t>
      </w:r>
      <w:r>
        <w:t>ne tâche de plus en plus simple.</w:t>
      </w:r>
      <w:r w:rsidR="00842C9D">
        <w:rPr>
          <w:sz w:val="20"/>
        </w:rPr>
        <w:br/>
        <w:t xml:space="preserve">       </w:t>
      </w:r>
      <w:r w:rsidR="00842C9D" w:rsidRPr="00842C9D">
        <w:t>*</w:t>
      </w:r>
      <w:r>
        <w:rPr>
          <w:sz w:val="20"/>
        </w:rPr>
        <w:t xml:space="preserve"> </w:t>
      </w:r>
      <w:r w:rsidR="00EE74A7" w:rsidRPr="002C08A1">
        <w:t>donne</w:t>
      </w:r>
      <w:r>
        <w:t>r</w:t>
      </w:r>
      <w:r w:rsidR="00EE74A7" w:rsidRPr="002C08A1">
        <w:t xml:space="preserve"> à chaque ouvrier une responsabilité précise.</w:t>
      </w:r>
      <w:r>
        <w:rPr>
          <w:sz w:val="20"/>
        </w:rPr>
        <w:t xml:space="preserve"> </w:t>
      </w:r>
      <w:r w:rsidR="00EE74A7" w:rsidRPr="002C08A1">
        <w:br/>
        <w:t xml:space="preserve">- </w:t>
      </w:r>
      <w:r w:rsidR="00EE74A7" w:rsidRPr="002C08A1">
        <w:rPr>
          <w:u w:val="single"/>
        </w:rPr>
        <w:t>répartir les tâches et les missions :</w:t>
      </w:r>
      <w:r w:rsidR="00EE74A7" w:rsidRPr="002C08A1">
        <w:t xml:space="preserve"> </w:t>
      </w:r>
      <w:r>
        <w:br/>
        <w:t xml:space="preserve">      *</w:t>
      </w:r>
      <w:r w:rsidR="00EE74A7" w:rsidRPr="002C08A1">
        <w:t>séparer la conception et l’exécution du travail.</w:t>
      </w:r>
    </w:p>
    <w:p w:rsidR="00EE74A7" w:rsidRPr="002C08A1" w:rsidRDefault="00637784" w:rsidP="00EE74A7">
      <w:r w:rsidRPr="002C08A1">
        <w:t xml:space="preserve">     </w:t>
      </w:r>
      <w:r>
        <w:t>I</w:t>
      </w:r>
      <w:r w:rsidRPr="002C08A1">
        <w:t xml:space="preserve">l faut donc réfléchir </w:t>
      </w:r>
      <w:r w:rsidR="00EE74A7" w:rsidRPr="002C08A1">
        <w:t xml:space="preserve">à la </w:t>
      </w:r>
      <w:r w:rsidR="00EE74A7" w:rsidRPr="002C08A1">
        <w:rPr>
          <w:b/>
          <w:sz w:val="24"/>
        </w:rPr>
        <w:t>forme structurelle</w:t>
      </w:r>
      <w:r w:rsidR="00EE74A7" w:rsidRPr="002C08A1">
        <w:rPr>
          <w:sz w:val="24"/>
        </w:rPr>
        <w:t xml:space="preserve"> </w:t>
      </w:r>
      <w:r w:rsidR="00EE74A7" w:rsidRPr="002C08A1">
        <w:t>la plus adaptée à la situation actuelle et future</w:t>
      </w:r>
      <w:r>
        <w:t xml:space="preserve"> en fonction de </w:t>
      </w:r>
      <w:r w:rsidRPr="002C08A1">
        <w:t xml:space="preserve">la </w:t>
      </w:r>
      <w:r w:rsidRPr="002C08A1">
        <w:rPr>
          <w:color w:val="FF0000"/>
        </w:rPr>
        <w:t>taille</w:t>
      </w:r>
      <w:r w:rsidRPr="002C08A1">
        <w:t>, l’</w:t>
      </w:r>
      <w:r w:rsidRPr="002C08A1">
        <w:rPr>
          <w:color w:val="FF0000"/>
        </w:rPr>
        <w:t>âge</w:t>
      </w:r>
      <w:r w:rsidRPr="002C08A1">
        <w:t xml:space="preserve">, la </w:t>
      </w:r>
      <w:r w:rsidRPr="002C08A1">
        <w:rPr>
          <w:color w:val="FF0000"/>
        </w:rPr>
        <w:t>technologie utilisée</w:t>
      </w:r>
      <w:r w:rsidRPr="002C08A1">
        <w:t>, l’</w:t>
      </w:r>
      <w:r w:rsidRPr="002C08A1">
        <w:rPr>
          <w:color w:val="FF0000"/>
        </w:rPr>
        <w:t>environnement</w:t>
      </w:r>
      <w:r w:rsidRPr="002C08A1">
        <w:t xml:space="preserve"> et la </w:t>
      </w:r>
      <w:r w:rsidRPr="002C08A1">
        <w:rPr>
          <w:color w:val="FF0000"/>
        </w:rPr>
        <w:t>stratégie</w:t>
      </w:r>
      <w:r>
        <w:t xml:space="preserve"> </w:t>
      </w:r>
      <w:r w:rsidRPr="002C08A1">
        <w:t>élaborée par les di</w:t>
      </w:r>
      <w:r>
        <w:t>rigeants</w:t>
      </w:r>
      <w:r w:rsidRPr="002C08A1">
        <w:t xml:space="preserve"> de l’entreprise</w:t>
      </w:r>
      <w:r w:rsidR="00EE74A7" w:rsidRPr="002C08A1">
        <w:t xml:space="preserve">. </w:t>
      </w:r>
    </w:p>
    <w:p w:rsidR="00EE74A7" w:rsidRPr="002C08A1" w:rsidRDefault="00637784" w:rsidP="00EE74A7">
      <w:r>
        <w:sym w:font="Wingdings" w:char="F0E0"/>
      </w:r>
      <w:r>
        <w:t xml:space="preserve"> </w:t>
      </w:r>
      <w:r w:rsidR="00EE74A7" w:rsidRPr="002C08A1">
        <w:t>L’</w:t>
      </w:r>
      <w:r w:rsidR="00EE74A7" w:rsidRPr="002C08A1">
        <w:rPr>
          <w:b/>
        </w:rPr>
        <w:t>organigramme</w:t>
      </w:r>
      <w:r w:rsidR="00EE74A7" w:rsidRPr="002C08A1">
        <w:t xml:space="preserve"> est la structure la plus présente, malgré le fait qu’il soit très peu utile. </w:t>
      </w:r>
      <w:r w:rsidR="008E6C8E" w:rsidRPr="002C08A1">
        <w:br/>
      </w:r>
      <w:r w:rsidR="00387B68">
        <w:br/>
      </w:r>
    </w:p>
    <w:p w:rsidR="00EE74A7" w:rsidRPr="002C08A1" w:rsidRDefault="00637784" w:rsidP="00403147">
      <w:pPr>
        <w:pStyle w:val="Paragraphedeliste"/>
        <w:numPr>
          <w:ilvl w:val="0"/>
          <w:numId w:val="22"/>
        </w:numPr>
        <w:tabs>
          <w:tab w:val="left" w:pos="851"/>
        </w:tabs>
        <w:ind w:left="1276"/>
        <w:rPr>
          <w:b/>
        </w:rPr>
      </w:pPr>
      <w:r w:rsidRPr="002C08A1">
        <w:rPr>
          <w:b/>
        </w:rPr>
        <w:t>La structure : un dilemme organisationnel.</w:t>
      </w:r>
    </w:p>
    <w:p w:rsidR="00EE74A7" w:rsidRPr="002C08A1" w:rsidRDefault="00637784" w:rsidP="00EE74A7">
      <w:r>
        <w:t xml:space="preserve">      D</w:t>
      </w:r>
      <w:r w:rsidRPr="002C08A1">
        <w:t>ans toute organisation, chacun doit effectuer des tâches distinctes, tout en contribuant à l’objectif commun.</w:t>
      </w:r>
      <w:r w:rsidR="00225E97" w:rsidRPr="002C08A1">
        <w:t xml:space="preserve"> </w:t>
      </w:r>
      <w:r>
        <w:t xml:space="preserve">L’organisation </w:t>
      </w:r>
      <w:r w:rsidR="00225E97" w:rsidRPr="002C08A1">
        <w:t xml:space="preserve">va devoir se différencier (base conceptuelle). </w:t>
      </w:r>
    </w:p>
    <w:p w:rsidR="00225E97" w:rsidRPr="002C08A1" w:rsidRDefault="00637784" w:rsidP="00225E97">
      <w:pPr>
        <w:spacing w:after="0"/>
      </w:pPr>
      <w:r>
        <w:t>Il</w:t>
      </w:r>
      <w:r w:rsidR="00225E97" w:rsidRPr="002C08A1">
        <w:t xml:space="preserve"> y a deux </w:t>
      </w:r>
      <w:r w:rsidR="00225E97" w:rsidRPr="00637784">
        <w:rPr>
          <w:i/>
        </w:rPr>
        <w:t>exigences fondamentales</w:t>
      </w:r>
      <w:r w:rsidR="00225E97" w:rsidRPr="002C08A1">
        <w:t xml:space="preserve"> mais contradictoires</w:t>
      </w:r>
      <w:r>
        <w:t xml:space="preserve"> à cette base conceptuelle</w:t>
      </w:r>
      <w:r w:rsidR="00225E97" w:rsidRPr="002C08A1">
        <w:t> :</w:t>
      </w:r>
    </w:p>
    <w:p w:rsidR="00225E97" w:rsidRPr="002C08A1" w:rsidRDefault="00225E97" w:rsidP="00387B68">
      <w:pPr>
        <w:pStyle w:val="Paragraphedeliste"/>
        <w:numPr>
          <w:ilvl w:val="0"/>
          <w:numId w:val="4"/>
        </w:numPr>
        <w:spacing w:after="0"/>
        <w:ind w:left="426" w:hanging="66"/>
      </w:pPr>
      <w:r w:rsidRPr="002C08A1">
        <w:rPr>
          <w:u w:val="single"/>
        </w:rPr>
        <w:t>Division du travail</w:t>
      </w:r>
      <w:r w:rsidR="00387B68">
        <w:rPr>
          <w:u w:val="single"/>
        </w:rPr>
        <w:t> :</w:t>
      </w:r>
      <w:r w:rsidRPr="002C08A1">
        <w:t xml:space="preserve"> entre différents acteurs qui mène à leur </w:t>
      </w:r>
      <w:r w:rsidRPr="002C08A1">
        <w:rPr>
          <w:b/>
        </w:rPr>
        <w:t>différenciation</w:t>
      </w:r>
      <w:r w:rsidRPr="002C08A1">
        <w:t xml:space="preserve"> progressive (développement d’intérêts particuliers).</w:t>
      </w:r>
    </w:p>
    <w:p w:rsidR="00225E97" w:rsidRDefault="00225E97" w:rsidP="00387B68">
      <w:pPr>
        <w:pStyle w:val="Paragraphedeliste"/>
        <w:numPr>
          <w:ilvl w:val="0"/>
          <w:numId w:val="4"/>
        </w:numPr>
        <w:spacing w:after="0"/>
        <w:ind w:left="426" w:hanging="66"/>
      </w:pPr>
      <w:r w:rsidRPr="002C08A1">
        <w:rPr>
          <w:u w:val="single"/>
        </w:rPr>
        <w:t>Coordination des tâches</w:t>
      </w:r>
      <w:r w:rsidR="00387B68">
        <w:rPr>
          <w:u w:val="single"/>
        </w:rPr>
        <w:t> </w:t>
      </w:r>
      <w:r w:rsidR="00387B68">
        <w:t>:</w:t>
      </w:r>
      <w:r w:rsidRPr="002C08A1">
        <w:t xml:space="preserve"> intégration autour </w:t>
      </w:r>
      <w:r w:rsidR="00387B68">
        <w:t>d’objectifs généraux de l’organisation. De</w:t>
      </w:r>
      <w:r w:rsidRPr="002C08A1">
        <w:t xml:space="preserve"> manière à ne pas devenir complètement autonome (sinon il n’y a plus d’entité de l’entreprise) ; donc sans nuire au mode de coordination interne. </w:t>
      </w:r>
    </w:p>
    <w:p w:rsidR="00637784" w:rsidRPr="002C08A1" w:rsidRDefault="00637784" w:rsidP="00637784">
      <w:pPr>
        <w:pStyle w:val="Paragraphedeliste"/>
        <w:spacing w:after="0"/>
      </w:pPr>
    </w:p>
    <w:p w:rsidR="00225E97" w:rsidRPr="002C08A1" w:rsidRDefault="00387B68" w:rsidP="00225E97">
      <w:r>
        <w:t xml:space="preserve">    </w:t>
      </w:r>
      <w:r>
        <w:rPr>
          <w:highlight w:val="yellow"/>
          <w:u w:val="dotted"/>
        </w:rPr>
        <w:t>S</w:t>
      </w:r>
      <w:r w:rsidR="00637784" w:rsidRPr="002C08A1">
        <w:rPr>
          <w:highlight w:val="yellow"/>
          <w:u w:val="dotted"/>
        </w:rPr>
        <w:t xml:space="preserve">tructure </w:t>
      </w:r>
      <w:r>
        <w:rPr>
          <w:highlight w:val="yellow"/>
          <w:u w:val="dotted"/>
        </w:rPr>
        <w:t xml:space="preserve">(au-delà de l’organigramme) </w:t>
      </w:r>
      <w:r w:rsidR="00637784" w:rsidRPr="002C08A1">
        <w:rPr>
          <w:highlight w:val="yellow"/>
          <w:u w:val="dotted"/>
        </w:rPr>
        <w:t>=</w:t>
      </w:r>
      <w:r>
        <w:rPr>
          <w:u w:val="dotted"/>
        </w:rPr>
        <w:t xml:space="preserve"> </w:t>
      </w:r>
      <w:r w:rsidR="00225E97" w:rsidRPr="00387B68">
        <w:t>somme des moyens employés par une organisation pour diviser le travail en tâches distinctes et pour assurer la coordination indispensable entre ces tâches et les rendre efficientes.</w:t>
      </w:r>
    </w:p>
    <w:p w:rsidR="000A128F" w:rsidRPr="00387B68" w:rsidRDefault="00387B68" w:rsidP="000A128F">
      <w:pPr>
        <w:spacing w:after="0"/>
        <w:rPr>
          <w:b/>
        </w:rPr>
      </w:pPr>
      <w:r>
        <w:rPr>
          <w:b/>
        </w:rPr>
        <w:t>ATTENTION : limites de l’organigramme.</w:t>
      </w:r>
    </w:p>
    <w:p w:rsidR="000A128F" w:rsidRPr="002C08A1" w:rsidRDefault="000A128F" w:rsidP="000A128F">
      <w:pPr>
        <w:pStyle w:val="Paragraphedeliste"/>
        <w:numPr>
          <w:ilvl w:val="0"/>
          <w:numId w:val="4"/>
        </w:numPr>
        <w:spacing w:after="0"/>
      </w:pPr>
      <w:r w:rsidRPr="002C08A1">
        <w:t>Rarement mis à jour</w:t>
      </w:r>
      <w:r w:rsidR="00387B68">
        <w:t>.</w:t>
      </w:r>
    </w:p>
    <w:p w:rsidR="000A128F" w:rsidRPr="002C08A1" w:rsidRDefault="000A128F" w:rsidP="000A128F">
      <w:pPr>
        <w:pStyle w:val="Paragraphedeliste"/>
        <w:numPr>
          <w:ilvl w:val="0"/>
          <w:numId w:val="4"/>
        </w:numPr>
        <w:spacing w:after="0"/>
      </w:pPr>
      <w:r w:rsidRPr="002C08A1">
        <w:t>Occulte la répartition de l’autorité et des relatio</w:t>
      </w:r>
      <w:r w:rsidR="00387B68">
        <w:t>ns opérationnelles informelles.</w:t>
      </w:r>
    </w:p>
    <w:p w:rsidR="00403147" w:rsidRPr="00403147" w:rsidRDefault="000A128F" w:rsidP="00403147">
      <w:pPr>
        <w:pStyle w:val="Paragraphedeliste"/>
        <w:numPr>
          <w:ilvl w:val="0"/>
          <w:numId w:val="4"/>
        </w:numPr>
      </w:pPr>
      <w:r w:rsidRPr="002C08A1">
        <w:t xml:space="preserve">Ne montre pas les mécanismes quotidiens de coordinations (interactions pour résoudre une foule d’incidents, de difficultés mineurs). </w:t>
      </w:r>
      <w:r w:rsidR="008E6C8E" w:rsidRPr="002C08A1">
        <w:br/>
      </w:r>
    </w:p>
    <w:p w:rsidR="00EE74A7" w:rsidRPr="00403147" w:rsidRDefault="00637784" w:rsidP="00403147">
      <w:pPr>
        <w:pStyle w:val="Paragraphedeliste"/>
        <w:numPr>
          <w:ilvl w:val="0"/>
          <w:numId w:val="22"/>
        </w:numPr>
        <w:ind w:left="1276"/>
      </w:pPr>
      <w:r w:rsidRPr="00403147">
        <w:rPr>
          <w:b/>
        </w:rPr>
        <w:t xml:space="preserve">La structure : </w:t>
      </w:r>
      <w:r w:rsidR="00387B68" w:rsidRPr="00403147">
        <w:rPr>
          <w:b/>
        </w:rPr>
        <w:t>spécialisation</w:t>
      </w:r>
      <w:r w:rsidRPr="00403147">
        <w:rPr>
          <w:b/>
        </w:rPr>
        <w:t>.</w:t>
      </w:r>
    </w:p>
    <w:p w:rsidR="00225E97" w:rsidRPr="002C08A1" w:rsidRDefault="00225E97" w:rsidP="00225E97">
      <w:pPr>
        <w:spacing w:after="0"/>
      </w:pPr>
      <w:r w:rsidRPr="002C08A1">
        <w:t xml:space="preserve">La spécialisation permet la division du travail : </w:t>
      </w:r>
    </w:p>
    <w:p w:rsidR="00225E97" w:rsidRPr="002C08A1" w:rsidRDefault="00225E97" w:rsidP="00225E97">
      <w:pPr>
        <w:pStyle w:val="Paragraphedeliste"/>
        <w:numPr>
          <w:ilvl w:val="0"/>
          <w:numId w:val="5"/>
        </w:numPr>
        <w:spacing w:after="0"/>
      </w:pPr>
      <w:r w:rsidRPr="002C08A1">
        <w:t xml:space="preserve">Il y a une </w:t>
      </w:r>
      <w:r w:rsidRPr="002C08A1">
        <w:rPr>
          <w:u w:val="single"/>
        </w:rPr>
        <w:t>spécialisation horizontale</w:t>
      </w:r>
      <w:r w:rsidRPr="002C08A1">
        <w:t>, pour fragmenter une tâche en tâche plus simple.</w:t>
      </w:r>
    </w:p>
    <w:p w:rsidR="00225E97" w:rsidRDefault="00225E97" w:rsidP="00225E97">
      <w:pPr>
        <w:pStyle w:val="Paragraphedeliste"/>
        <w:numPr>
          <w:ilvl w:val="0"/>
          <w:numId w:val="5"/>
        </w:numPr>
      </w:pPr>
      <w:r w:rsidRPr="002C08A1">
        <w:t xml:space="preserve">Et la </w:t>
      </w:r>
      <w:r w:rsidRPr="002C08A1">
        <w:rPr>
          <w:u w:val="single"/>
        </w:rPr>
        <w:t>spécialisation verticale</w:t>
      </w:r>
      <w:r w:rsidRPr="002C08A1">
        <w:t xml:space="preserve">, pour séparer la conception de l’exécution du travail. </w:t>
      </w:r>
    </w:p>
    <w:p w:rsidR="00DE7ADE" w:rsidRDefault="00DE7ADE">
      <w:r>
        <w:br w:type="page"/>
      </w:r>
    </w:p>
    <w:p w:rsidR="00225E97" w:rsidRDefault="00387B68" w:rsidP="00403147">
      <w:pPr>
        <w:pStyle w:val="Paragraphedeliste"/>
        <w:numPr>
          <w:ilvl w:val="0"/>
          <w:numId w:val="22"/>
        </w:numPr>
        <w:ind w:left="1276"/>
      </w:pPr>
      <w:r w:rsidRPr="00403147">
        <w:rPr>
          <w:b/>
        </w:rPr>
        <w:lastRenderedPageBreak/>
        <w:t>La structure : regroupement.</w:t>
      </w:r>
    </w:p>
    <w:tbl>
      <w:tblPr>
        <w:tblStyle w:val="Grilledutableau"/>
        <w:tblW w:w="0" w:type="auto"/>
        <w:tblLook w:val="04A0" w:firstRow="1" w:lastRow="0" w:firstColumn="1" w:lastColumn="0" w:noHBand="0" w:noVBand="1"/>
      </w:tblPr>
      <w:tblGrid>
        <w:gridCol w:w="1832"/>
        <w:gridCol w:w="2132"/>
        <w:gridCol w:w="2410"/>
        <w:gridCol w:w="2688"/>
      </w:tblGrid>
      <w:tr w:rsidR="00387B68" w:rsidTr="00387B68">
        <w:tc>
          <w:tcPr>
            <w:tcW w:w="1832" w:type="dxa"/>
            <w:shd w:val="clear" w:color="auto" w:fill="E7E6E6" w:themeFill="background2"/>
          </w:tcPr>
          <w:p w:rsidR="00387B68" w:rsidRPr="00387B68" w:rsidRDefault="00387B68" w:rsidP="00387B68">
            <w:pPr>
              <w:rPr>
                <w:b/>
              </w:rPr>
            </w:pPr>
            <w:r w:rsidRPr="00387B68">
              <w:rPr>
                <w:b/>
                <w:i/>
              </w:rPr>
              <w:t>Fonctions ou compétences</w:t>
            </w:r>
            <w:r w:rsidRPr="00387B68">
              <w:rPr>
                <w:b/>
              </w:rPr>
              <w:t xml:space="preserve"> </w:t>
            </w:r>
          </w:p>
          <w:p w:rsidR="00387B68" w:rsidRPr="00387B68" w:rsidRDefault="00387B68" w:rsidP="00387B68">
            <w:pPr>
              <w:rPr>
                <w:b/>
              </w:rPr>
            </w:pPr>
          </w:p>
        </w:tc>
        <w:tc>
          <w:tcPr>
            <w:tcW w:w="2132" w:type="dxa"/>
          </w:tcPr>
          <w:p w:rsidR="00387B68" w:rsidRDefault="00387B68" w:rsidP="00225E97">
            <w:r w:rsidRPr="002C08A1">
              <w:t>production, marketing, finance, r</w:t>
            </w:r>
            <w:r>
              <w:t xml:space="preserve">essources </w:t>
            </w:r>
            <w:r w:rsidRPr="002C08A1">
              <w:t>h</w:t>
            </w:r>
            <w:r>
              <w:t>umaines</w:t>
            </w:r>
          </w:p>
        </w:tc>
        <w:tc>
          <w:tcPr>
            <w:tcW w:w="2410" w:type="dxa"/>
            <w:shd w:val="clear" w:color="auto" w:fill="E7E6E6" w:themeFill="background2"/>
          </w:tcPr>
          <w:p w:rsidR="00387B68" w:rsidRPr="00387B68" w:rsidRDefault="00387B68" w:rsidP="00225E97">
            <w:pPr>
              <w:rPr>
                <w:b/>
              </w:rPr>
            </w:pPr>
            <w:r w:rsidRPr="00387B68">
              <w:rPr>
                <w:b/>
                <w:i/>
              </w:rPr>
              <w:t>Zones/divisions géographiques</w:t>
            </w:r>
          </w:p>
        </w:tc>
        <w:tc>
          <w:tcPr>
            <w:tcW w:w="2688" w:type="dxa"/>
          </w:tcPr>
          <w:p w:rsidR="00387B68" w:rsidRDefault="00387B68" w:rsidP="00225E97">
            <w:r>
              <w:t>continent, pays, régions</w:t>
            </w:r>
          </w:p>
        </w:tc>
      </w:tr>
      <w:tr w:rsidR="00387B68" w:rsidTr="00387B68">
        <w:tc>
          <w:tcPr>
            <w:tcW w:w="1832" w:type="dxa"/>
            <w:shd w:val="clear" w:color="auto" w:fill="E7E6E6" w:themeFill="background2"/>
          </w:tcPr>
          <w:p w:rsidR="00387B68" w:rsidRPr="00387B68" w:rsidRDefault="00387B68" w:rsidP="00387B68">
            <w:pPr>
              <w:rPr>
                <w:b/>
              </w:rPr>
            </w:pPr>
            <w:r w:rsidRPr="00387B68">
              <w:rPr>
                <w:b/>
                <w:i/>
              </w:rPr>
              <w:t>Produits ou familles de produits</w:t>
            </w:r>
            <w:r w:rsidRPr="00387B68">
              <w:rPr>
                <w:b/>
              </w:rPr>
              <w:t xml:space="preserve"> = gamme </w:t>
            </w:r>
          </w:p>
          <w:p w:rsidR="00387B68" w:rsidRPr="00387B68" w:rsidRDefault="00387B68" w:rsidP="00225E97">
            <w:pPr>
              <w:rPr>
                <w:b/>
              </w:rPr>
            </w:pPr>
          </w:p>
        </w:tc>
        <w:tc>
          <w:tcPr>
            <w:tcW w:w="2132" w:type="dxa"/>
          </w:tcPr>
          <w:p w:rsidR="00387B68" w:rsidRPr="002C08A1" w:rsidRDefault="00387B68" w:rsidP="00387B68">
            <w:r w:rsidRPr="002C08A1">
              <w:t>chefs de</w:t>
            </w:r>
            <w:r>
              <w:t xml:space="preserve"> rayons, chef d’univers</w:t>
            </w:r>
          </w:p>
          <w:p w:rsidR="00387B68" w:rsidRDefault="00387B68" w:rsidP="00225E97"/>
        </w:tc>
        <w:tc>
          <w:tcPr>
            <w:tcW w:w="2410" w:type="dxa"/>
            <w:shd w:val="clear" w:color="auto" w:fill="E7E6E6" w:themeFill="background2"/>
          </w:tcPr>
          <w:p w:rsidR="00387B68" w:rsidRPr="00387B68" w:rsidRDefault="00387B68" w:rsidP="00225E97">
            <w:pPr>
              <w:rPr>
                <w:b/>
              </w:rPr>
            </w:pPr>
            <w:r w:rsidRPr="00387B68">
              <w:rPr>
                <w:b/>
                <w:i/>
              </w:rPr>
              <w:t>Découpage du travail</w:t>
            </w:r>
            <w:r w:rsidRPr="00387B68">
              <w:rPr>
                <w:b/>
              </w:rPr>
              <w:t> </w:t>
            </w:r>
          </w:p>
        </w:tc>
        <w:tc>
          <w:tcPr>
            <w:tcW w:w="2688" w:type="dxa"/>
          </w:tcPr>
          <w:p w:rsidR="00387B68" w:rsidRDefault="00387B68" w:rsidP="00225E97">
            <w:r w:rsidRPr="00387B68">
              <w:t>équipe de jour ou de nuit</w:t>
            </w:r>
          </w:p>
        </w:tc>
      </w:tr>
      <w:tr w:rsidR="00387B68" w:rsidTr="00387B68">
        <w:tc>
          <w:tcPr>
            <w:tcW w:w="1832" w:type="dxa"/>
            <w:shd w:val="clear" w:color="auto" w:fill="E7E6E6" w:themeFill="background2"/>
          </w:tcPr>
          <w:p w:rsidR="00387B68" w:rsidRPr="00387B68" w:rsidRDefault="00387B68" w:rsidP="00387B68">
            <w:pPr>
              <w:rPr>
                <w:b/>
              </w:rPr>
            </w:pPr>
            <w:r w:rsidRPr="00387B68">
              <w:rPr>
                <w:b/>
                <w:i/>
              </w:rPr>
              <w:t>Clients </w:t>
            </w:r>
          </w:p>
          <w:p w:rsidR="00387B68" w:rsidRPr="00387B68" w:rsidRDefault="00387B68" w:rsidP="00225E97">
            <w:pPr>
              <w:rPr>
                <w:b/>
              </w:rPr>
            </w:pPr>
          </w:p>
        </w:tc>
        <w:tc>
          <w:tcPr>
            <w:tcW w:w="2132" w:type="dxa"/>
          </w:tcPr>
          <w:p w:rsidR="00387B68" w:rsidRDefault="00387B68" w:rsidP="00DE7ADE">
            <w:r w:rsidRPr="002C08A1">
              <w:t>particuliers, professionnels,</w:t>
            </w:r>
            <w:r>
              <w:t xml:space="preserve"> collectivités </w:t>
            </w:r>
            <w:r w:rsidRPr="002C08A1">
              <w:t>loca</w:t>
            </w:r>
            <w:r w:rsidR="00DE7ADE">
              <w:t>les.</w:t>
            </w:r>
          </w:p>
        </w:tc>
        <w:tc>
          <w:tcPr>
            <w:tcW w:w="2410" w:type="dxa"/>
            <w:shd w:val="clear" w:color="auto" w:fill="E7E6E6" w:themeFill="background2"/>
          </w:tcPr>
          <w:p w:rsidR="00387B68" w:rsidRPr="00387B68" w:rsidRDefault="00387B68" w:rsidP="00225E97">
            <w:pPr>
              <w:rPr>
                <w:b/>
              </w:rPr>
            </w:pPr>
            <w:r w:rsidRPr="00387B68">
              <w:rPr>
                <w:b/>
                <w:i/>
              </w:rPr>
              <w:t>Processus de fabrication ne concerne que l’industrie</w:t>
            </w:r>
          </w:p>
        </w:tc>
        <w:tc>
          <w:tcPr>
            <w:tcW w:w="2688" w:type="dxa"/>
          </w:tcPr>
          <w:p w:rsidR="00387B68" w:rsidRDefault="00387B68" w:rsidP="00225E97">
            <w:r w:rsidRPr="00387B68">
              <w:t>atelier d’usine</w:t>
            </w:r>
          </w:p>
        </w:tc>
      </w:tr>
    </w:tbl>
    <w:p w:rsidR="00387B68" w:rsidRDefault="00387B68" w:rsidP="00225E97">
      <w:pPr>
        <w:spacing w:after="0"/>
      </w:pPr>
    </w:p>
    <w:p w:rsidR="00225E97" w:rsidRPr="002C08A1" w:rsidRDefault="00387B68" w:rsidP="00225E97">
      <w:r>
        <w:t xml:space="preserve">   O</w:t>
      </w:r>
      <w:r w:rsidR="00637784" w:rsidRPr="002C08A1">
        <w:t>n peut donc dire qu’il y a des critères de regroupeme</w:t>
      </w:r>
      <w:r w:rsidR="00225E97" w:rsidRPr="002C08A1">
        <w:t>nts plus fréquents que d’autres : par fonctions (</w:t>
      </w:r>
      <w:r w:rsidR="00225E97" w:rsidRPr="002C08A1">
        <w:rPr>
          <w:b/>
        </w:rPr>
        <w:t>structure fonctionnelle</w:t>
      </w:r>
      <w:r w:rsidR="00225E97" w:rsidRPr="002C08A1">
        <w:t>) et par activités</w:t>
      </w:r>
      <w:r w:rsidR="00936A07" w:rsidRPr="002C08A1">
        <w:t xml:space="preserve"> : produits, clients, zones </w:t>
      </w:r>
      <w:r w:rsidR="00225E97" w:rsidRPr="002C08A1">
        <w:t>(</w:t>
      </w:r>
      <w:r w:rsidR="00225E97" w:rsidRPr="002C08A1">
        <w:rPr>
          <w:b/>
        </w:rPr>
        <w:t>structure divisionnelle</w:t>
      </w:r>
      <w:r w:rsidR="00225E97" w:rsidRPr="002C08A1">
        <w:t xml:space="preserve">), qui font 80%. </w:t>
      </w:r>
    </w:p>
    <w:p w:rsidR="00B750F8" w:rsidRPr="002C08A1" w:rsidRDefault="00842C9D" w:rsidP="00225E97">
      <w:r>
        <w:rPr>
          <w:noProof/>
          <w:lang w:eastAsia="fr-FR"/>
        </w:rPr>
        <w:drawing>
          <wp:anchor distT="0" distB="0" distL="114300" distR="114300" simplePos="0" relativeHeight="251658240" behindDoc="0" locked="0" layoutInCell="1" allowOverlap="1" wp14:anchorId="4FD49665" wp14:editId="299A9163">
            <wp:simplePos x="0" y="0"/>
            <wp:positionH relativeFrom="margin">
              <wp:posOffset>4536322</wp:posOffset>
            </wp:positionH>
            <wp:positionV relativeFrom="margin">
              <wp:posOffset>3088005</wp:posOffset>
            </wp:positionV>
            <wp:extent cx="1044575" cy="431800"/>
            <wp:effectExtent l="0" t="0" r="3175" b="6350"/>
            <wp:wrapSquare wrapText="bothSides"/>
            <wp:docPr id="1" name="Image 1" descr="http://geronim.free.fr/images/type_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ronim.free.fr/images/type_d1.gif"/>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4457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6A07" w:rsidRPr="00DE7ADE" w:rsidRDefault="00637784" w:rsidP="00DE7ADE">
      <w:pPr>
        <w:pStyle w:val="Paragraphedeliste"/>
        <w:numPr>
          <w:ilvl w:val="0"/>
          <w:numId w:val="19"/>
        </w:numPr>
        <w:rPr>
          <w:u w:val="single"/>
        </w:rPr>
      </w:pPr>
      <w:r w:rsidRPr="00DE7ADE">
        <w:rPr>
          <w:u w:val="single"/>
        </w:rPr>
        <w:t xml:space="preserve">La structure fonctionnelle </w:t>
      </w:r>
      <w:r w:rsidRPr="00DE7ADE">
        <w:rPr>
          <w:sz w:val="20"/>
          <w:u w:val="single"/>
        </w:rPr>
        <w:t>(fonction ou l’</w:t>
      </w:r>
      <w:r w:rsidR="00DE7ADE" w:rsidRPr="00DE7ADE">
        <w:rPr>
          <w:sz w:val="20"/>
          <w:u w:val="single"/>
        </w:rPr>
        <w:t>autorité</w:t>
      </w:r>
      <w:r w:rsidRPr="00DE7ADE">
        <w:rPr>
          <w:sz w:val="20"/>
          <w:u w:val="single"/>
        </w:rPr>
        <w:t xml:space="preserve"> est la plus simple </w:t>
      </w:r>
      <w:r w:rsidR="00DE7ADE" w:rsidRPr="00DE7ADE">
        <w:rPr>
          <w:sz w:val="20"/>
          <w:u w:val="single"/>
        </w:rPr>
        <w:t>à</w:t>
      </w:r>
      <w:r w:rsidRPr="00DE7ADE">
        <w:rPr>
          <w:sz w:val="20"/>
          <w:u w:val="single"/>
        </w:rPr>
        <w:t xml:space="preserve"> lire)</w:t>
      </w:r>
    </w:p>
    <w:tbl>
      <w:tblPr>
        <w:tblStyle w:val="Grilledutableau"/>
        <w:tblW w:w="0" w:type="auto"/>
        <w:tblLook w:val="0480" w:firstRow="0" w:lastRow="0" w:firstColumn="1" w:lastColumn="0" w:noHBand="0" w:noVBand="1"/>
      </w:tblPr>
      <w:tblGrid>
        <w:gridCol w:w="4531"/>
        <w:gridCol w:w="4531"/>
      </w:tblGrid>
      <w:tr w:rsidR="00B750F8" w:rsidRPr="002C08A1" w:rsidTr="0087456D">
        <w:tc>
          <w:tcPr>
            <w:tcW w:w="4531" w:type="dxa"/>
          </w:tcPr>
          <w:p w:rsidR="00B750F8" w:rsidRPr="002C08A1" w:rsidRDefault="00B750F8" w:rsidP="0087456D">
            <w:pPr>
              <w:jc w:val="center"/>
              <w:rPr>
                <w:b/>
                <w:u w:val="single"/>
              </w:rPr>
            </w:pPr>
            <w:r w:rsidRPr="002C08A1">
              <w:rPr>
                <w:b/>
                <w:u w:val="single"/>
              </w:rPr>
              <w:t>Avantages</w:t>
            </w:r>
          </w:p>
        </w:tc>
        <w:tc>
          <w:tcPr>
            <w:tcW w:w="4531" w:type="dxa"/>
          </w:tcPr>
          <w:p w:rsidR="00B750F8" w:rsidRPr="002C08A1" w:rsidRDefault="00B750F8" w:rsidP="0087456D">
            <w:pPr>
              <w:jc w:val="center"/>
              <w:rPr>
                <w:b/>
                <w:u w:val="single"/>
              </w:rPr>
            </w:pPr>
            <w:r w:rsidRPr="002C08A1">
              <w:rPr>
                <w:b/>
                <w:u w:val="single"/>
              </w:rPr>
              <w:t>Inconvénients</w:t>
            </w:r>
          </w:p>
        </w:tc>
      </w:tr>
      <w:tr w:rsidR="00B750F8" w:rsidRPr="002C08A1" w:rsidTr="00DE7ADE">
        <w:tc>
          <w:tcPr>
            <w:tcW w:w="4531" w:type="dxa"/>
            <w:tcBorders>
              <w:left w:val="single" w:sz="4" w:space="0" w:color="000000"/>
              <w:bottom w:val="single" w:sz="4" w:space="0" w:color="FFFFFF" w:themeColor="background1"/>
            </w:tcBorders>
          </w:tcPr>
          <w:p w:rsidR="00DE7ADE" w:rsidRDefault="00DE7ADE" w:rsidP="00DE7ADE">
            <w:pPr>
              <w:pStyle w:val="Paragraphedeliste"/>
              <w:numPr>
                <w:ilvl w:val="0"/>
                <w:numId w:val="6"/>
              </w:numPr>
              <w:ind w:left="313"/>
            </w:pPr>
            <w:r>
              <w:t>Cohérence et rationalité</w:t>
            </w:r>
          </w:p>
          <w:p w:rsidR="00B750F8" w:rsidRPr="002C08A1" w:rsidRDefault="00B750F8" w:rsidP="00DE7ADE">
            <w:pPr>
              <w:pStyle w:val="Paragraphedeliste"/>
              <w:numPr>
                <w:ilvl w:val="0"/>
                <w:numId w:val="6"/>
              </w:numPr>
              <w:ind w:left="313"/>
            </w:pPr>
            <w:r w:rsidRPr="002C08A1">
              <w:t>économies d’échelles.</w:t>
            </w:r>
          </w:p>
          <w:p w:rsidR="00B750F8" w:rsidRPr="002C08A1" w:rsidRDefault="00B750F8" w:rsidP="00DE7ADE">
            <w:pPr>
              <w:pStyle w:val="Paragraphedeliste"/>
              <w:numPr>
                <w:ilvl w:val="0"/>
                <w:numId w:val="6"/>
              </w:numPr>
              <w:ind w:left="313"/>
            </w:pPr>
            <w:r w:rsidRPr="002C08A1">
              <w:t xml:space="preserve">Centralisation </w:t>
            </w:r>
            <w:r w:rsidR="00DE7ADE">
              <w:t>(</w:t>
            </w:r>
            <w:r w:rsidRPr="002C08A1">
              <w:t>évite les doublons de poste</w:t>
            </w:r>
            <w:r w:rsidR="00DE7ADE">
              <w:t>)</w:t>
            </w:r>
            <w:r w:rsidRPr="002C08A1">
              <w:t xml:space="preserve">. </w:t>
            </w:r>
          </w:p>
          <w:p w:rsidR="00B750F8" w:rsidRPr="002C08A1" w:rsidRDefault="00B750F8" w:rsidP="00DE7ADE">
            <w:pPr>
              <w:pStyle w:val="Paragraphedeliste"/>
              <w:numPr>
                <w:ilvl w:val="0"/>
                <w:numId w:val="6"/>
              </w:numPr>
              <w:ind w:left="313"/>
            </w:pPr>
            <w:r w:rsidRPr="002C08A1">
              <w:t>Contrôle strict.</w:t>
            </w:r>
          </w:p>
          <w:p w:rsidR="00B750F8" w:rsidRPr="002C08A1" w:rsidRDefault="00B750F8" w:rsidP="00DE7ADE"/>
          <w:p w:rsidR="00B750F8" w:rsidRPr="002C08A1" w:rsidRDefault="00B750F8" w:rsidP="00DE7ADE">
            <w:pPr>
              <w:rPr>
                <w:sz w:val="20"/>
              </w:rPr>
            </w:pPr>
          </w:p>
        </w:tc>
        <w:tc>
          <w:tcPr>
            <w:tcW w:w="4531" w:type="dxa"/>
            <w:tcBorders>
              <w:bottom w:val="single" w:sz="4" w:space="0" w:color="FFFFFF" w:themeColor="background1"/>
            </w:tcBorders>
          </w:tcPr>
          <w:p w:rsidR="00B750F8" w:rsidRPr="002C08A1" w:rsidRDefault="00B750F8" w:rsidP="00DE7ADE">
            <w:pPr>
              <w:pStyle w:val="Paragraphedeliste"/>
              <w:numPr>
                <w:ilvl w:val="0"/>
                <w:numId w:val="6"/>
              </w:numPr>
              <w:ind w:left="318"/>
            </w:pPr>
            <w:r w:rsidRPr="002C08A1">
              <w:t>Possibilité de conflit d’intérêts entre fonctions.</w:t>
            </w:r>
          </w:p>
          <w:p w:rsidR="00B750F8" w:rsidRPr="002C08A1" w:rsidRDefault="00B750F8" w:rsidP="00DE7ADE">
            <w:pPr>
              <w:pStyle w:val="Paragraphedeliste"/>
              <w:numPr>
                <w:ilvl w:val="0"/>
                <w:numId w:val="6"/>
              </w:numPr>
              <w:ind w:left="318"/>
            </w:pPr>
            <w:r w:rsidRPr="002C08A1">
              <w:t>Immobilisme</w:t>
            </w:r>
          </w:p>
          <w:p w:rsidR="00B750F8" w:rsidRPr="002C08A1" w:rsidRDefault="00B750F8" w:rsidP="00DE7ADE">
            <w:pPr>
              <w:pStyle w:val="Paragraphedeliste"/>
              <w:numPr>
                <w:ilvl w:val="0"/>
                <w:numId w:val="6"/>
              </w:numPr>
              <w:ind w:left="318"/>
            </w:pPr>
            <w:r w:rsidRPr="002C08A1">
              <w:t>Capacité d’adaptation réduite</w:t>
            </w:r>
          </w:p>
          <w:p w:rsidR="00B750F8" w:rsidRPr="002C08A1" w:rsidRDefault="00B750F8" w:rsidP="00DE7ADE">
            <w:pPr>
              <w:pStyle w:val="Paragraphedeliste"/>
              <w:numPr>
                <w:ilvl w:val="0"/>
                <w:numId w:val="6"/>
              </w:numPr>
              <w:ind w:left="318"/>
            </w:pPr>
            <w:r w:rsidRPr="002C08A1">
              <w:t>Risque de voir la performance d’une fonction se dégager aux dépens des autres.</w:t>
            </w:r>
          </w:p>
        </w:tc>
      </w:tr>
      <w:tr w:rsidR="00DE7ADE" w:rsidRPr="002C08A1" w:rsidTr="00DE7ADE">
        <w:tc>
          <w:tcPr>
            <w:tcW w:w="9062" w:type="dxa"/>
            <w:gridSpan w:val="2"/>
            <w:tcBorders>
              <w:top w:val="single" w:sz="4" w:space="0" w:color="FFFFFF" w:themeColor="background1"/>
              <w:left w:val="single" w:sz="4" w:space="0" w:color="000000"/>
            </w:tcBorders>
          </w:tcPr>
          <w:p w:rsidR="00DE7ADE" w:rsidRPr="002C08A1" w:rsidRDefault="00DE7ADE" w:rsidP="00DE7ADE">
            <w:r w:rsidRPr="002C08A1">
              <w:t>Forme idéale pour une moyenne entreprise et les entreprises spécialisées.</w:t>
            </w:r>
          </w:p>
        </w:tc>
      </w:tr>
    </w:tbl>
    <w:p w:rsidR="00755829" w:rsidRPr="002C08A1" w:rsidRDefault="00842C9D" w:rsidP="00B750F8">
      <w:r>
        <w:rPr>
          <w:noProof/>
          <w:lang w:eastAsia="fr-FR"/>
        </w:rPr>
        <w:drawing>
          <wp:anchor distT="0" distB="0" distL="114300" distR="114300" simplePos="0" relativeHeight="251659264" behindDoc="0" locked="0" layoutInCell="1" allowOverlap="1" wp14:anchorId="331C0199" wp14:editId="547614C3">
            <wp:simplePos x="0" y="0"/>
            <wp:positionH relativeFrom="margin">
              <wp:posOffset>2265310</wp:posOffset>
            </wp:positionH>
            <wp:positionV relativeFrom="margin">
              <wp:posOffset>5069609</wp:posOffset>
            </wp:positionV>
            <wp:extent cx="923925" cy="437515"/>
            <wp:effectExtent l="0" t="0" r="9525" b="635"/>
            <wp:wrapSquare wrapText="bothSides"/>
            <wp:docPr id="2" name="Image 2" descr="http://www.memoireonline.com/07/06/192/organisation-unite-hotelie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moireonline.com/07/06/192/organisation-unite-hoteliere9.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23925"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74A7" w:rsidRPr="00DE7ADE" w:rsidRDefault="00637784" w:rsidP="00DE7ADE">
      <w:pPr>
        <w:pStyle w:val="Paragraphedeliste"/>
        <w:numPr>
          <w:ilvl w:val="0"/>
          <w:numId w:val="20"/>
        </w:numPr>
        <w:rPr>
          <w:u w:val="single"/>
        </w:rPr>
      </w:pPr>
      <w:r w:rsidRPr="00DE7ADE">
        <w:rPr>
          <w:u w:val="single"/>
        </w:rPr>
        <w:t>La structure divisionnelle.</w:t>
      </w:r>
      <w:r w:rsidR="00842C9D" w:rsidRPr="00842C9D">
        <w:t xml:space="preserve"> </w:t>
      </w:r>
    </w:p>
    <w:tbl>
      <w:tblPr>
        <w:tblStyle w:val="Grilledutableau"/>
        <w:tblW w:w="0" w:type="auto"/>
        <w:tblLook w:val="0480" w:firstRow="0" w:lastRow="0" w:firstColumn="1" w:lastColumn="0" w:noHBand="0" w:noVBand="1"/>
      </w:tblPr>
      <w:tblGrid>
        <w:gridCol w:w="4531"/>
        <w:gridCol w:w="4531"/>
      </w:tblGrid>
      <w:tr w:rsidR="00B750F8" w:rsidRPr="002C08A1" w:rsidTr="0087456D">
        <w:tc>
          <w:tcPr>
            <w:tcW w:w="4531" w:type="dxa"/>
          </w:tcPr>
          <w:p w:rsidR="00B750F8" w:rsidRPr="002C08A1" w:rsidRDefault="00B750F8" w:rsidP="0087456D">
            <w:pPr>
              <w:jc w:val="center"/>
              <w:rPr>
                <w:b/>
                <w:u w:val="single"/>
              </w:rPr>
            </w:pPr>
            <w:r w:rsidRPr="002C08A1">
              <w:rPr>
                <w:b/>
                <w:u w:val="single"/>
              </w:rPr>
              <w:t>Avantages</w:t>
            </w:r>
          </w:p>
        </w:tc>
        <w:tc>
          <w:tcPr>
            <w:tcW w:w="4531" w:type="dxa"/>
          </w:tcPr>
          <w:p w:rsidR="00B750F8" w:rsidRPr="002C08A1" w:rsidRDefault="00B750F8" w:rsidP="0087456D">
            <w:pPr>
              <w:jc w:val="center"/>
              <w:rPr>
                <w:b/>
                <w:u w:val="single"/>
              </w:rPr>
            </w:pPr>
            <w:r w:rsidRPr="002C08A1">
              <w:rPr>
                <w:b/>
                <w:u w:val="single"/>
              </w:rPr>
              <w:t>Inconvénients</w:t>
            </w:r>
          </w:p>
        </w:tc>
      </w:tr>
      <w:tr w:rsidR="00B750F8" w:rsidRPr="002C08A1" w:rsidTr="0087456D">
        <w:tc>
          <w:tcPr>
            <w:tcW w:w="4531" w:type="dxa"/>
          </w:tcPr>
          <w:p w:rsidR="00B750F8" w:rsidRPr="002C08A1" w:rsidRDefault="00B750F8" w:rsidP="00DE7ADE">
            <w:pPr>
              <w:pStyle w:val="Paragraphedeliste"/>
              <w:numPr>
                <w:ilvl w:val="0"/>
                <w:numId w:val="6"/>
              </w:numPr>
              <w:ind w:left="313"/>
              <w:rPr>
                <w:u w:val="single"/>
              </w:rPr>
            </w:pPr>
            <w:r w:rsidRPr="002C08A1">
              <w:t>Coordination horizontale favorisée</w:t>
            </w:r>
          </w:p>
          <w:p w:rsidR="00B750F8" w:rsidRPr="002C08A1" w:rsidRDefault="00B750F8" w:rsidP="00DE7ADE">
            <w:pPr>
              <w:pStyle w:val="Paragraphedeliste"/>
              <w:numPr>
                <w:ilvl w:val="0"/>
                <w:numId w:val="6"/>
              </w:numPr>
              <w:ind w:left="313"/>
              <w:rPr>
                <w:u w:val="single"/>
              </w:rPr>
            </w:pPr>
            <w:r w:rsidRPr="002C08A1">
              <w:t>Responsabilisation accrue.</w:t>
            </w:r>
          </w:p>
          <w:p w:rsidR="00B750F8" w:rsidRPr="002C08A1" w:rsidRDefault="00B750F8" w:rsidP="00DE7ADE">
            <w:pPr>
              <w:pStyle w:val="Paragraphedeliste"/>
              <w:numPr>
                <w:ilvl w:val="0"/>
                <w:numId w:val="6"/>
              </w:numPr>
              <w:ind w:left="313"/>
              <w:rPr>
                <w:u w:val="single"/>
              </w:rPr>
            </w:pPr>
            <w:r w:rsidRPr="002C08A1">
              <w:t>Vision globale pour chaque division</w:t>
            </w:r>
          </w:p>
          <w:p w:rsidR="00B750F8" w:rsidRPr="002C08A1" w:rsidRDefault="00B750F8" w:rsidP="00DE7ADE">
            <w:pPr>
              <w:ind w:left="313"/>
            </w:pPr>
          </w:p>
        </w:tc>
        <w:tc>
          <w:tcPr>
            <w:tcW w:w="4531" w:type="dxa"/>
          </w:tcPr>
          <w:p w:rsidR="00B750F8" w:rsidRPr="002C08A1" w:rsidRDefault="00B750F8" w:rsidP="00DE7ADE">
            <w:pPr>
              <w:pStyle w:val="Paragraphedeliste"/>
              <w:numPr>
                <w:ilvl w:val="0"/>
                <w:numId w:val="6"/>
              </w:numPr>
              <w:ind w:left="313"/>
              <w:rPr>
                <w:u w:val="single"/>
              </w:rPr>
            </w:pPr>
            <w:r w:rsidRPr="002C08A1">
              <w:t>Economies d’échelle inexploitables</w:t>
            </w:r>
          </w:p>
          <w:p w:rsidR="00B750F8" w:rsidRPr="002C08A1" w:rsidRDefault="00B750F8" w:rsidP="00DE7ADE">
            <w:pPr>
              <w:pStyle w:val="Paragraphedeliste"/>
              <w:numPr>
                <w:ilvl w:val="0"/>
                <w:numId w:val="6"/>
              </w:numPr>
              <w:ind w:left="313"/>
              <w:rPr>
                <w:u w:val="single"/>
              </w:rPr>
            </w:pPr>
            <w:r w:rsidRPr="002C08A1">
              <w:t>Possibilité de concurrence interne entre divisions</w:t>
            </w:r>
          </w:p>
          <w:p w:rsidR="00B750F8" w:rsidRPr="002C08A1" w:rsidRDefault="00B750F8" w:rsidP="00DE7ADE">
            <w:pPr>
              <w:pStyle w:val="Paragraphedeliste"/>
              <w:numPr>
                <w:ilvl w:val="0"/>
                <w:numId w:val="6"/>
              </w:numPr>
              <w:ind w:left="313"/>
              <w:rPr>
                <w:b/>
              </w:rPr>
            </w:pPr>
            <w:r w:rsidRPr="002C08A1">
              <w:t xml:space="preserve">Soucis </w:t>
            </w:r>
            <w:r w:rsidR="00DE7ADE">
              <w:t>de coordination entre divisions.</w:t>
            </w:r>
          </w:p>
        </w:tc>
      </w:tr>
    </w:tbl>
    <w:p w:rsidR="00B750F8" w:rsidRPr="002C08A1" w:rsidRDefault="00B750F8" w:rsidP="00B750F8">
      <w:pPr>
        <w:rPr>
          <w:b/>
        </w:rPr>
      </w:pPr>
    </w:p>
    <w:p w:rsidR="00755829" w:rsidRPr="00DE7ADE" w:rsidRDefault="00842C9D" w:rsidP="00DE7ADE">
      <w:pPr>
        <w:pStyle w:val="Paragraphedeliste"/>
        <w:numPr>
          <w:ilvl w:val="0"/>
          <w:numId w:val="20"/>
        </w:numPr>
        <w:ind w:left="0" w:firstLine="284"/>
        <w:rPr>
          <w:u w:val="single"/>
        </w:rPr>
      </w:pPr>
      <w:r>
        <w:rPr>
          <w:noProof/>
          <w:lang w:eastAsia="fr-FR"/>
        </w:rPr>
        <w:drawing>
          <wp:anchor distT="0" distB="0" distL="114300" distR="114300" simplePos="0" relativeHeight="251660288" behindDoc="0" locked="0" layoutInCell="1" allowOverlap="1" wp14:anchorId="28DA4779" wp14:editId="58F4AA8C">
            <wp:simplePos x="0" y="0"/>
            <wp:positionH relativeFrom="margin">
              <wp:posOffset>4857520</wp:posOffset>
            </wp:positionH>
            <wp:positionV relativeFrom="margin">
              <wp:posOffset>6935135</wp:posOffset>
            </wp:positionV>
            <wp:extent cx="874206" cy="507651"/>
            <wp:effectExtent l="0" t="0" r="2540" b="6985"/>
            <wp:wrapSquare wrapText="bothSides"/>
            <wp:docPr id="3" name="Image 3" descr="http://t3.gstatic.com/images?q=tbn:ANd9GcRbuMCG3sGlaw7NvX0VbHke13-4fprYhAAcTHaCQ7qUIQXeHKQjMMado4EN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RbuMCG3sGlaw7NvX0VbHke13-4fprYhAAcTHaCQ7qUIQXeHKQjMMado4ENO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4206" cy="5076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7784" w:rsidRPr="00DE7ADE">
        <w:rPr>
          <w:u w:val="single"/>
        </w:rPr>
        <w:t>La structure matricielle (</w:t>
      </w:r>
      <w:r w:rsidR="00637784" w:rsidRPr="00DE7ADE">
        <w:rPr>
          <w:sz w:val="20"/>
          <w:u w:val="single"/>
        </w:rPr>
        <w:t>structure la plus complexe car la plus agile)</w:t>
      </w:r>
      <w:r w:rsidRPr="00842C9D">
        <w:t xml:space="preserve"> </w:t>
      </w:r>
      <w:r w:rsidR="00DE7ADE">
        <w:rPr>
          <w:sz w:val="20"/>
          <w:u w:val="single"/>
        </w:rPr>
        <w:br/>
      </w:r>
      <w:r w:rsidR="00DE7ADE">
        <w:t>D</w:t>
      </w:r>
      <w:r w:rsidR="00637784" w:rsidRPr="002C08A1">
        <w:t xml:space="preserve">écoupe en double niveau et décrit à la fois des fonctions et des gammes. Donc à l’intérieur de chaque sous structure, il y aura deux postes/deux responsables. </w:t>
      </w:r>
      <w:r w:rsidR="00DE7ADE">
        <w:t>(</w:t>
      </w:r>
      <w:r w:rsidR="00DE7ADE" w:rsidRPr="002C08A1">
        <w:rPr>
          <w:b/>
        </w:rPr>
        <w:t>G</w:t>
      </w:r>
      <w:r w:rsidR="00DE7ADE">
        <w:rPr>
          <w:b/>
        </w:rPr>
        <w:t>randes entreprises de la chimie</w:t>
      </w:r>
      <w:r w:rsidR="00DE7ADE">
        <w:t>)</w:t>
      </w:r>
    </w:p>
    <w:tbl>
      <w:tblPr>
        <w:tblStyle w:val="Grilledutableau"/>
        <w:tblW w:w="0" w:type="auto"/>
        <w:tblLook w:val="0480" w:firstRow="0" w:lastRow="0" w:firstColumn="1" w:lastColumn="0" w:noHBand="0" w:noVBand="1"/>
      </w:tblPr>
      <w:tblGrid>
        <w:gridCol w:w="4531"/>
        <w:gridCol w:w="4531"/>
      </w:tblGrid>
      <w:tr w:rsidR="00B750F8" w:rsidRPr="002C08A1" w:rsidTr="0087456D">
        <w:tc>
          <w:tcPr>
            <w:tcW w:w="4531" w:type="dxa"/>
          </w:tcPr>
          <w:p w:rsidR="00B750F8" w:rsidRPr="002C08A1" w:rsidRDefault="00B750F8" w:rsidP="0087456D">
            <w:pPr>
              <w:jc w:val="center"/>
              <w:rPr>
                <w:b/>
                <w:u w:val="single"/>
              </w:rPr>
            </w:pPr>
            <w:r w:rsidRPr="002C08A1">
              <w:rPr>
                <w:b/>
                <w:u w:val="single"/>
              </w:rPr>
              <w:t>Avantages</w:t>
            </w:r>
          </w:p>
        </w:tc>
        <w:tc>
          <w:tcPr>
            <w:tcW w:w="4531" w:type="dxa"/>
          </w:tcPr>
          <w:p w:rsidR="00B750F8" w:rsidRPr="002C08A1" w:rsidRDefault="00B750F8" w:rsidP="0087456D">
            <w:pPr>
              <w:jc w:val="center"/>
              <w:rPr>
                <w:b/>
                <w:u w:val="single"/>
              </w:rPr>
            </w:pPr>
            <w:r w:rsidRPr="002C08A1">
              <w:rPr>
                <w:b/>
                <w:u w:val="single"/>
              </w:rPr>
              <w:t>Inconvénients</w:t>
            </w:r>
          </w:p>
        </w:tc>
      </w:tr>
      <w:tr w:rsidR="00B750F8" w:rsidRPr="002C08A1" w:rsidTr="0087456D">
        <w:tc>
          <w:tcPr>
            <w:tcW w:w="4531" w:type="dxa"/>
          </w:tcPr>
          <w:p w:rsidR="00B750F8" w:rsidRPr="002C08A1" w:rsidRDefault="00B750F8" w:rsidP="00DE7ADE">
            <w:pPr>
              <w:pStyle w:val="Paragraphedeliste"/>
              <w:numPr>
                <w:ilvl w:val="0"/>
                <w:numId w:val="6"/>
              </w:numPr>
              <w:ind w:left="313"/>
            </w:pPr>
            <w:r w:rsidRPr="002C08A1">
              <w:t>Rééquilibre la coordination : ajustement mutuel.</w:t>
            </w:r>
          </w:p>
          <w:p w:rsidR="00B750F8" w:rsidRPr="002C08A1" w:rsidRDefault="00B750F8" w:rsidP="00DE7ADE">
            <w:pPr>
              <w:pStyle w:val="Paragraphedeliste"/>
              <w:numPr>
                <w:ilvl w:val="0"/>
                <w:numId w:val="6"/>
              </w:numPr>
              <w:ind w:left="313"/>
            </w:pPr>
            <w:r w:rsidRPr="002C08A1">
              <w:t>Contrôle des coûts</w:t>
            </w:r>
          </w:p>
          <w:p w:rsidR="00B750F8" w:rsidRPr="002C08A1" w:rsidRDefault="00B750F8" w:rsidP="00DE7ADE">
            <w:pPr>
              <w:pStyle w:val="Paragraphedeliste"/>
              <w:numPr>
                <w:ilvl w:val="0"/>
                <w:numId w:val="6"/>
              </w:numPr>
              <w:ind w:left="313"/>
            </w:pPr>
            <w:r w:rsidRPr="002C08A1">
              <w:t>Mutualisation et souplesse de gestion des ressources.</w:t>
            </w:r>
          </w:p>
          <w:p w:rsidR="00B750F8" w:rsidRPr="002C08A1" w:rsidRDefault="00B750F8" w:rsidP="00DE7ADE">
            <w:pPr>
              <w:pStyle w:val="Paragraphedeliste"/>
              <w:numPr>
                <w:ilvl w:val="0"/>
                <w:numId w:val="6"/>
              </w:numPr>
              <w:ind w:left="313"/>
            </w:pPr>
            <w:r w:rsidRPr="002C08A1">
              <w:t>Responsabilité accrue.</w:t>
            </w:r>
          </w:p>
          <w:p w:rsidR="00B750F8" w:rsidRPr="002C08A1" w:rsidRDefault="00B750F8" w:rsidP="00DE7ADE">
            <w:pPr>
              <w:pStyle w:val="Paragraphedeliste"/>
              <w:numPr>
                <w:ilvl w:val="0"/>
                <w:numId w:val="6"/>
              </w:numPr>
              <w:ind w:left="313"/>
            </w:pPr>
            <w:r w:rsidRPr="002C08A1">
              <w:t xml:space="preserve">Circulation des connaissances et des savoirs </w:t>
            </w:r>
            <w:r w:rsidRPr="002C08A1">
              <w:lastRenderedPageBreak/>
              <w:t>(à capitaliser).</w:t>
            </w:r>
          </w:p>
        </w:tc>
        <w:tc>
          <w:tcPr>
            <w:tcW w:w="4531" w:type="dxa"/>
          </w:tcPr>
          <w:p w:rsidR="00B750F8" w:rsidRPr="002C08A1" w:rsidRDefault="00B750F8" w:rsidP="00DE7ADE">
            <w:pPr>
              <w:pStyle w:val="Paragraphedeliste"/>
              <w:numPr>
                <w:ilvl w:val="0"/>
                <w:numId w:val="6"/>
              </w:numPr>
              <w:ind w:left="313"/>
            </w:pPr>
            <w:r w:rsidRPr="002C08A1">
              <w:lastRenderedPageBreak/>
              <w:t>Difficile à mettre en place, le siège est loin.</w:t>
            </w:r>
          </w:p>
          <w:p w:rsidR="00B750F8" w:rsidRPr="002C08A1" w:rsidRDefault="00B750F8" w:rsidP="00DE7ADE">
            <w:pPr>
              <w:pStyle w:val="Paragraphedeliste"/>
              <w:numPr>
                <w:ilvl w:val="0"/>
                <w:numId w:val="6"/>
              </w:numPr>
              <w:ind w:left="313"/>
            </w:pPr>
            <w:r w:rsidRPr="002C08A1">
              <w:t>Existence d’au moins deux hiérarchiques pour chaque opérateur (contradictions, compromis).</w:t>
            </w:r>
          </w:p>
          <w:p w:rsidR="00B750F8" w:rsidRPr="002C08A1" w:rsidRDefault="00B750F8" w:rsidP="00DE7ADE">
            <w:pPr>
              <w:pStyle w:val="Paragraphedeliste"/>
              <w:numPr>
                <w:ilvl w:val="0"/>
                <w:numId w:val="6"/>
              </w:numPr>
              <w:ind w:left="313"/>
            </w:pPr>
            <w:r w:rsidRPr="002C08A1">
              <w:t>Coûts de fonctionnement car le découpage et la reproduction de postes identiques.</w:t>
            </w:r>
          </w:p>
          <w:p w:rsidR="00B750F8" w:rsidRPr="002C08A1" w:rsidRDefault="00B750F8" w:rsidP="00DE7ADE">
            <w:pPr>
              <w:pStyle w:val="Paragraphedeliste"/>
              <w:numPr>
                <w:ilvl w:val="0"/>
                <w:numId w:val="6"/>
              </w:numPr>
              <w:ind w:left="313"/>
            </w:pPr>
            <w:r w:rsidRPr="002C08A1">
              <w:t xml:space="preserve">Règles connues et acceptées par tous : mais </w:t>
            </w:r>
            <w:r w:rsidRPr="002C08A1">
              <w:lastRenderedPageBreak/>
              <w:t>différentes d’une case à l’autre.</w:t>
            </w:r>
          </w:p>
        </w:tc>
      </w:tr>
    </w:tbl>
    <w:p w:rsidR="00B750F8" w:rsidRPr="00403147" w:rsidRDefault="00842C9D" w:rsidP="00403147">
      <w:pPr>
        <w:pStyle w:val="Paragraphedeliste"/>
        <w:numPr>
          <w:ilvl w:val="0"/>
          <w:numId w:val="20"/>
        </w:numPr>
        <w:rPr>
          <w:u w:val="single"/>
        </w:rPr>
      </w:pPr>
      <w:r>
        <w:rPr>
          <w:noProof/>
          <w:lang w:eastAsia="fr-FR"/>
        </w:rPr>
        <w:lastRenderedPageBreak/>
        <w:drawing>
          <wp:anchor distT="0" distB="0" distL="114300" distR="114300" simplePos="0" relativeHeight="251661312" behindDoc="0" locked="0" layoutInCell="1" allowOverlap="1" wp14:anchorId="2B18C700" wp14:editId="70970704">
            <wp:simplePos x="0" y="0"/>
            <wp:positionH relativeFrom="margin">
              <wp:posOffset>5207000</wp:posOffset>
            </wp:positionH>
            <wp:positionV relativeFrom="margin">
              <wp:posOffset>-164758</wp:posOffset>
            </wp:positionV>
            <wp:extent cx="1085215" cy="691515"/>
            <wp:effectExtent l="0" t="0" r="635" b="0"/>
            <wp:wrapSquare wrapText="bothSides"/>
            <wp:docPr id="4" name="Image 4" descr="http://upload.wikimedia.org/wikipedia/commons/thumb/d/d1/Matrix_organisation_scheme_FR.svg/300px-Matrix_organisation_scheme_F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d/d1/Matrix_organisation_scheme_FR.svg/300px-Matrix_organisation_scheme_FR.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215" cy="691515"/>
                    </a:xfrm>
                    <a:prstGeom prst="rect">
                      <a:avLst/>
                    </a:prstGeom>
                    <a:noFill/>
                    <a:ln>
                      <a:noFill/>
                    </a:ln>
                  </pic:spPr>
                </pic:pic>
              </a:graphicData>
            </a:graphic>
          </wp:anchor>
        </w:drawing>
      </w:r>
      <w:r w:rsidR="00637784" w:rsidRPr="00403147">
        <w:rPr>
          <w:u w:val="single"/>
        </w:rPr>
        <w:t>La structure projectionnelle (</w:t>
      </w:r>
      <w:r w:rsidR="00637784" w:rsidRPr="00403147">
        <w:rPr>
          <w:sz w:val="20"/>
          <w:u w:val="single"/>
        </w:rPr>
        <w:t xml:space="preserve">5% seulement des entreprises : structure atypique). </w:t>
      </w:r>
      <w:r w:rsidR="00DE7ADE" w:rsidRPr="00403147">
        <w:rPr>
          <w:sz w:val="20"/>
          <w:u w:val="single"/>
        </w:rPr>
        <w:br/>
      </w:r>
      <w:r w:rsidR="00DE7ADE">
        <w:t>St</w:t>
      </w:r>
      <w:r w:rsidR="00637784" w:rsidRPr="002C08A1">
        <w:t>ructure par projet, contrairement à toutes les autres, n’a pas vocation à durer. Donc, une fois que le projet</w:t>
      </w:r>
      <w:r w:rsidR="002E7BA0" w:rsidRPr="002C08A1">
        <w:t xml:space="preserve"> a abouti, la structure disparait. </w:t>
      </w:r>
    </w:p>
    <w:p w:rsidR="002E7BA0" w:rsidRPr="002C08A1" w:rsidRDefault="002E7BA0" w:rsidP="002E7BA0">
      <w:pPr>
        <w:rPr>
          <w:sz w:val="20"/>
        </w:rPr>
      </w:pPr>
      <w:r w:rsidRPr="002C08A1">
        <w:t>(</w:t>
      </w:r>
      <w:r w:rsidR="00DE7ADE">
        <w:rPr>
          <w:sz w:val="20"/>
        </w:rPr>
        <w:t>E</w:t>
      </w:r>
      <w:r w:rsidR="00637784" w:rsidRPr="002C08A1">
        <w:rPr>
          <w:sz w:val="20"/>
        </w:rPr>
        <w:t xml:space="preserve">x : </w:t>
      </w:r>
      <w:proofErr w:type="spellStart"/>
      <w:r w:rsidR="00637784" w:rsidRPr="002C08A1">
        <w:rPr>
          <w:sz w:val="20"/>
        </w:rPr>
        <w:t>renault</w:t>
      </w:r>
      <w:proofErr w:type="spellEnd"/>
      <w:r w:rsidR="00637784" w:rsidRPr="002C08A1">
        <w:rPr>
          <w:sz w:val="20"/>
        </w:rPr>
        <w:t xml:space="preserve"> a fait un projet de </w:t>
      </w:r>
      <w:proofErr w:type="spellStart"/>
      <w:r w:rsidR="00637784" w:rsidRPr="002C08A1">
        <w:rPr>
          <w:sz w:val="20"/>
        </w:rPr>
        <w:t>twingo</w:t>
      </w:r>
      <w:proofErr w:type="spellEnd"/>
      <w:r w:rsidR="00637784" w:rsidRPr="002C08A1">
        <w:rPr>
          <w:sz w:val="20"/>
        </w:rPr>
        <w:t>, dès qu’elle a été mise sur le marché, cette organisation a disparu).</w:t>
      </w:r>
    </w:p>
    <w:tbl>
      <w:tblPr>
        <w:tblStyle w:val="Grilledutableau"/>
        <w:tblW w:w="0" w:type="auto"/>
        <w:tblLook w:val="0480" w:firstRow="0" w:lastRow="0" w:firstColumn="1" w:lastColumn="0" w:noHBand="0" w:noVBand="1"/>
      </w:tblPr>
      <w:tblGrid>
        <w:gridCol w:w="4531"/>
        <w:gridCol w:w="4531"/>
      </w:tblGrid>
      <w:tr w:rsidR="002E7BA0" w:rsidRPr="002C08A1" w:rsidTr="00B750F8">
        <w:tc>
          <w:tcPr>
            <w:tcW w:w="4531" w:type="dxa"/>
          </w:tcPr>
          <w:p w:rsidR="002E7BA0" w:rsidRPr="002C08A1" w:rsidRDefault="002E7BA0" w:rsidP="00B750F8">
            <w:pPr>
              <w:jc w:val="center"/>
              <w:rPr>
                <w:b/>
                <w:u w:val="single"/>
              </w:rPr>
            </w:pPr>
            <w:r w:rsidRPr="002C08A1">
              <w:rPr>
                <w:b/>
                <w:u w:val="single"/>
              </w:rPr>
              <w:t>Avantages</w:t>
            </w:r>
          </w:p>
        </w:tc>
        <w:tc>
          <w:tcPr>
            <w:tcW w:w="4531" w:type="dxa"/>
          </w:tcPr>
          <w:p w:rsidR="002E7BA0" w:rsidRPr="002C08A1" w:rsidRDefault="002E7BA0" w:rsidP="00B750F8">
            <w:pPr>
              <w:jc w:val="center"/>
              <w:rPr>
                <w:b/>
                <w:u w:val="single"/>
              </w:rPr>
            </w:pPr>
            <w:r w:rsidRPr="002C08A1">
              <w:rPr>
                <w:b/>
                <w:u w:val="single"/>
              </w:rPr>
              <w:t>Inconvénients</w:t>
            </w:r>
          </w:p>
        </w:tc>
      </w:tr>
      <w:tr w:rsidR="002E7BA0" w:rsidRPr="002C08A1" w:rsidTr="00B750F8">
        <w:tc>
          <w:tcPr>
            <w:tcW w:w="4531" w:type="dxa"/>
          </w:tcPr>
          <w:p w:rsidR="002E7BA0" w:rsidRPr="002C08A1" w:rsidRDefault="002E7BA0" w:rsidP="00DE7ADE">
            <w:pPr>
              <w:pStyle w:val="Paragraphedeliste"/>
              <w:numPr>
                <w:ilvl w:val="0"/>
                <w:numId w:val="6"/>
              </w:numPr>
              <w:ind w:left="313"/>
            </w:pPr>
            <w:r w:rsidRPr="002C08A1">
              <w:t>Temporaire (coûts,…)</w:t>
            </w:r>
          </w:p>
          <w:p w:rsidR="002E7BA0" w:rsidRPr="002C08A1" w:rsidRDefault="002E7BA0" w:rsidP="00DE7ADE">
            <w:pPr>
              <w:pStyle w:val="Paragraphedeliste"/>
              <w:numPr>
                <w:ilvl w:val="0"/>
                <w:numId w:val="6"/>
              </w:numPr>
              <w:ind w:left="313"/>
            </w:pPr>
            <w:r w:rsidRPr="002C08A1">
              <w:t>Autonomie des équipes de projet.</w:t>
            </w:r>
          </w:p>
          <w:p w:rsidR="002E7BA0" w:rsidRPr="002C08A1" w:rsidRDefault="002E7BA0" w:rsidP="00DE7ADE">
            <w:pPr>
              <w:pStyle w:val="Paragraphedeliste"/>
              <w:numPr>
                <w:ilvl w:val="0"/>
                <w:numId w:val="6"/>
              </w:numPr>
              <w:ind w:left="313"/>
            </w:pPr>
            <w:r w:rsidRPr="002C08A1">
              <w:t>Au-delà d’une organisation traditionnelle.</w:t>
            </w:r>
          </w:p>
          <w:p w:rsidR="00B750F8" w:rsidRPr="002C08A1" w:rsidRDefault="00B750F8" w:rsidP="00DE7ADE">
            <w:pPr>
              <w:pStyle w:val="Paragraphedeliste"/>
              <w:numPr>
                <w:ilvl w:val="0"/>
                <w:numId w:val="6"/>
              </w:numPr>
              <w:ind w:left="313"/>
            </w:pPr>
            <w:r w:rsidRPr="002C08A1">
              <w:t>Mutualisation des ressources (transfert de savoir, synergie)</w:t>
            </w:r>
            <w:r w:rsidR="00DE7ADE">
              <w:t>.</w:t>
            </w:r>
          </w:p>
          <w:p w:rsidR="00B750F8" w:rsidRPr="002C08A1" w:rsidRDefault="00B750F8" w:rsidP="00DE7ADE">
            <w:pPr>
              <w:pStyle w:val="Paragraphedeliste"/>
              <w:numPr>
                <w:ilvl w:val="0"/>
                <w:numId w:val="6"/>
              </w:numPr>
              <w:ind w:left="313"/>
            </w:pPr>
            <w:r w:rsidRPr="002C08A1">
              <w:t xml:space="preserve">Responsabilisation </w:t>
            </w:r>
            <w:r w:rsidR="00DE7ADE">
              <w:t>avec</w:t>
            </w:r>
            <w:r w:rsidRPr="002C08A1">
              <w:t xml:space="preserve"> encadrement réduit.</w:t>
            </w:r>
          </w:p>
          <w:p w:rsidR="00B750F8" w:rsidRPr="002C08A1" w:rsidRDefault="00B750F8" w:rsidP="00DE7ADE">
            <w:pPr>
              <w:pStyle w:val="Paragraphedeliste"/>
              <w:numPr>
                <w:ilvl w:val="0"/>
                <w:numId w:val="6"/>
              </w:numPr>
              <w:ind w:left="313"/>
            </w:pPr>
            <w:r w:rsidRPr="002C08A1">
              <w:t>Adaptée à la globalisation des marchés</w:t>
            </w:r>
          </w:p>
        </w:tc>
        <w:tc>
          <w:tcPr>
            <w:tcW w:w="4531" w:type="dxa"/>
          </w:tcPr>
          <w:p w:rsidR="002E7BA0" w:rsidRPr="002C08A1" w:rsidRDefault="00B750F8" w:rsidP="00DE7ADE">
            <w:pPr>
              <w:pStyle w:val="Paragraphedeliste"/>
              <w:numPr>
                <w:ilvl w:val="0"/>
                <w:numId w:val="6"/>
              </w:numPr>
              <w:ind w:left="313"/>
            </w:pPr>
            <w:r w:rsidRPr="002C08A1">
              <w:t>Auto-organisation qui ne convient pas à tous</w:t>
            </w:r>
          </w:p>
          <w:p w:rsidR="00B750F8" w:rsidRPr="002C08A1" w:rsidRDefault="00B750F8" w:rsidP="00DE7ADE">
            <w:pPr>
              <w:pStyle w:val="Paragraphedeliste"/>
              <w:numPr>
                <w:ilvl w:val="0"/>
                <w:numId w:val="6"/>
              </w:numPr>
              <w:ind w:left="313"/>
            </w:pPr>
            <w:r w:rsidRPr="002C08A1">
              <w:t>Chaque projet doit correspondre à un besoin unique, à une temporalité donnée et avoir une durée finie.</w:t>
            </w:r>
          </w:p>
        </w:tc>
      </w:tr>
    </w:tbl>
    <w:p w:rsidR="002E7BA0" w:rsidRPr="002C08A1" w:rsidRDefault="00A95F0B" w:rsidP="002E7BA0">
      <w:r>
        <w:rPr>
          <w:noProof/>
          <w:lang w:eastAsia="fr-FR"/>
        </w:rPr>
        <w:drawing>
          <wp:anchor distT="0" distB="0" distL="114300" distR="114300" simplePos="0" relativeHeight="251662336" behindDoc="0" locked="0" layoutInCell="1" allowOverlap="1" wp14:anchorId="3C369A04" wp14:editId="15BF5E8D">
            <wp:simplePos x="0" y="0"/>
            <wp:positionH relativeFrom="margin">
              <wp:posOffset>5008245</wp:posOffset>
            </wp:positionH>
            <wp:positionV relativeFrom="margin">
              <wp:posOffset>2511425</wp:posOffset>
            </wp:positionV>
            <wp:extent cx="1044575" cy="685165"/>
            <wp:effectExtent l="0" t="0" r="3175" b="635"/>
            <wp:wrapSquare wrapText="bothSides"/>
            <wp:docPr id="5" name="Image 5" descr="https://moiraudjp.files.wordpress.com/2010/11/apprendr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iraudjp.files.wordpress.com/2010/11/apprendre-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457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74A7" w:rsidRPr="00403147" w:rsidRDefault="00637784" w:rsidP="00403147">
      <w:pPr>
        <w:pStyle w:val="Paragraphedeliste"/>
        <w:numPr>
          <w:ilvl w:val="0"/>
          <w:numId w:val="20"/>
        </w:numPr>
        <w:rPr>
          <w:u w:val="single"/>
        </w:rPr>
      </w:pPr>
      <w:r w:rsidRPr="00403147">
        <w:rPr>
          <w:u w:val="single"/>
        </w:rPr>
        <w:t xml:space="preserve">La structure </w:t>
      </w:r>
      <w:r w:rsidR="00DE7ADE" w:rsidRPr="00403147">
        <w:rPr>
          <w:u w:val="single"/>
        </w:rPr>
        <w:t>réticulaire</w:t>
      </w:r>
      <w:r w:rsidRPr="00403147">
        <w:rPr>
          <w:u w:val="single"/>
        </w:rPr>
        <w:t xml:space="preserve">, en </w:t>
      </w:r>
      <w:r w:rsidR="00DE7ADE" w:rsidRPr="00403147">
        <w:rPr>
          <w:u w:val="single"/>
        </w:rPr>
        <w:t>réseaux</w:t>
      </w:r>
      <w:r w:rsidRPr="00403147">
        <w:rPr>
          <w:u w:val="single"/>
        </w:rPr>
        <w:t xml:space="preserve"> </w:t>
      </w:r>
      <w:r w:rsidRPr="00403147">
        <w:rPr>
          <w:sz w:val="20"/>
          <w:u w:val="single"/>
        </w:rPr>
        <w:t>(la structure la plus rare : maximum 1%)</w:t>
      </w:r>
      <w:r w:rsidR="00842C9D">
        <w:rPr>
          <w:sz w:val="20"/>
          <w:u w:val="single"/>
        </w:rPr>
        <w:t xml:space="preserve"> </w:t>
      </w:r>
    </w:p>
    <w:tbl>
      <w:tblPr>
        <w:tblStyle w:val="Grilledutableau"/>
        <w:tblW w:w="0" w:type="auto"/>
        <w:tblLook w:val="0480" w:firstRow="0" w:lastRow="0" w:firstColumn="1" w:lastColumn="0" w:noHBand="0" w:noVBand="1"/>
      </w:tblPr>
      <w:tblGrid>
        <w:gridCol w:w="4531"/>
        <w:gridCol w:w="4531"/>
      </w:tblGrid>
      <w:tr w:rsidR="00B750F8" w:rsidRPr="002C08A1" w:rsidTr="0087456D">
        <w:tc>
          <w:tcPr>
            <w:tcW w:w="4531" w:type="dxa"/>
          </w:tcPr>
          <w:p w:rsidR="00B750F8" w:rsidRPr="002C08A1" w:rsidRDefault="00B750F8" w:rsidP="0087456D">
            <w:pPr>
              <w:jc w:val="center"/>
              <w:rPr>
                <w:b/>
                <w:u w:val="single"/>
              </w:rPr>
            </w:pPr>
            <w:r w:rsidRPr="002C08A1">
              <w:rPr>
                <w:b/>
                <w:u w:val="single"/>
              </w:rPr>
              <w:t>Avantages</w:t>
            </w:r>
          </w:p>
        </w:tc>
        <w:tc>
          <w:tcPr>
            <w:tcW w:w="4531" w:type="dxa"/>
          </w:tcPr>
          <w:p w:rsidR="00B750F8" w:rsidRPr="002C08A1" w:rsidRDefault="00B750F8" w:rsidP="0087456D">
            <w:pPr>
              <w:jc w:val="center"/>
              <w:rPr>
                <w:b/>
                <w:u w:val="single"/>
              </w:rPr>
            </w:pPr>
            <w:r w:rsidRPr="002C08A1">
              <w:rPr>
                <w:b/>
                <w:u w:val="single"/>
              </w:rPr>
              <w:t>Inconvénients</w:t>
            </w:r>
          </w:p>
        </w:tc>
      </w:tr>
      <w:tr w:rsidR="00B750F8" w:rsidRPr="002C08A1" w:rsidTr="00B750F8">
        <w:trPr>
          <w:trHeight w:val="1451"/>
        </w:trPr>
        <w:tc>
          <w:tcPr>
            <w:tcW w:w="4531" w:type="dxa"/>
          </w:tcPr>
          <w:p w:rsidR="00B750F8" w:rsidRPr="002C08A1" w:rsidRDefault="00B750F8" w:rsidP="00DE7ADE">
            <w:pPr>
              <w:pStyle w:val="Paragraphedeliste"/>
              <w:numPr>
                <w:ilvl w:val="0"/>
                <w:numId w:val="6"/>
              </w:numPr>
              <w:ind w:left="313"/>
            </w:pPr>
            <w:r w:rsidRPr="002C08A1">
              <w:t>Souplesse et flexibilité.</w:t>
            </w:r>
          </w:p>
          <w:p w:rsidR="00B750F8" w:rsidRPr="002C08A1" w:rsidRDefault="00B750F8" w:rsidP="00DE7ADE">
            <w:pPr>
              <w:pStyle w:val="Paragraphedeliste"/>
              <w:numPr>
                <w:ilvl w:val="0"/>
                <w:numId w:val="6"/>
              </w:numPr>
              <w:ind w:left="313"/>
            </w:pPr>
            <w:r w:rsidRPr="002C08A1">
              <w:t>Partenariats privilégiés (partage des fonctions entre entreprises).</w:t>
            </w:r>
          </w:p>
          <w:p w:rsidR="00B750F8" w:rsidRPr="002C08A1" w:rsidRDefault="00B750F8" w:rsidP="00DE7ADE">
            <w:pPr>
              <w:pStyle w:val="Paragraphedeliste"/>
              <w:numPr>
                <w:ilvl w:val="0"/>
                <w:numId w:val="6"/>
              </w:numPr>
              <w:ind w:left="313"/>
            </w:pPr>
            <w:r w:rsidRPr="002C08A1">
              <w:t>Adaptée aux marchés fragmentés.</w:t>
            </w:r>
          </w:p>
          <w:p w:rsidR="00B750F8" w:rsidRPr="002C08A1" w:rsidRDefault="00B750F8" w:rsidP="00DE7ADE">
            <w:pPr>
              <w:pStyle w:val="Paragraphedeliste"/>
              <w:numPr>
                <w:ilvl w:val="0"/>
                <w:numId w:val="6"/>
              </w:numPr>
              <w:ind w:left="313"/>
            </w:pPr>
            <w:r w:rsidRPr="002C08A1">
              <w:t>Relation (bi)latérales : aucun cadre n’est au-dessus des autres.</w:t>
            </w:r>
          </w:p>
          <w:p w:rsidR="00B750F8" w:rsidRPr="002C08A1" w:rsidRDefault="00B750F8" w:rsidP="00DE7ADE">
            <w:pPr>
              <w:pStyle w:val="Paragraphedeliste"/>
              <w:numPr>
                <w:ilvl w:val="0"/>
                <w:numId w:val="6"/>
              </w:numPr>
              <w:ind w:left="313"/>
            </w:pPr>
            <w:r w:rsidRPr="002C08A1">
              <w:t>Mutualisation des informations (principes ressources)</w:t>
            </w:r>
          </w:p>
          <w:p w:rsidR="00B750F8" w:rsidRPr="002C08A1" w:rsidRDefault="00B750F8" w:rsidP="00DE7ADE">
            <w:pPr>
              <w:pStyle w:val="Paragraphedeliste"/>
              <w:numPr>
                <w:ilvl w:val="0"/>
                <w:numId w:val="6"/>
              </w:numPr>
              <w:ind w:left="313"/>
            </w:pPr>
            <w:r w:rsidRPr="002C08A1">
              <w:t>Indépendance des décisions</w:t>
            </w:r>
          </w:p>
          <w:p w:rsidR="00B750F8" w:rsidRPr="002C08A1" w:rsidRDefault="00B750F8" w:rsidP="00DE7ADE">
            <w:pPr>
              <w:pStyle w:val="Paragraphedeliste"/>
              <w:numPr>
                <w:ilvl w:val="0"/>
                <w:numId w:val="6"/>
              </w:numPr>
              <w:ind w:left="313"/>
            </w:pPr>
            <w:r w:rsidRPr="002C08A1">
              <w:t>Adaptée à la globalisation des marchés</w:t>
            </w:r>
          </w:p>
        </w:tc>
        <w:tc>
          <w:tcPr>
            <w:tcW w:w="4531" w:type="dxa"/>
          </w:tcPr>
          <w:p w:rsidR="00B750F8" w:rsidRPr="002C08A1" w:rsidRDefault="00B750F8" w:rsidP="00DE7ADE">
            <w:pPr>
              <w:pStyle w:val="Paragraphedeliste"/>
              <w:numPr>
                <w:ilvl w:val="0"/>
                <w:numId w:val="6"/>
              </w:numPr>
              <w:ind w:left="313"/>
            </w:pPr>
            <w:r w:rsidRPr="002C08A1">
              <w:t xml:space="preserve">Tolérance à l’incertitude et à l’ambiguïté </w:t>
            </w:r>
          </w:p>
          <w:p w:rsidR="00B750F8" w:rsidRPr="002C08A1" w:rsidRDefault="00B750F8" w:rsidP="00DE7ADE">
            <w:pPr>
              <w:pStyle w:val="Paragraphedeliste"/>
              <w:numPr>
                <w:ilvl w:val="0"/>
                <w:numId w:val="6"/>
              </w:numPr>
              <w:ind w:left="313"/>
            </w:pPr>
            <w:r w:rsidRPr="002C08A1">
              <w:t>Fonctionnement dépendant du volontarisme</w:t>
            </w:r>
          </w:p>
          <w:p w:rsidR="00B750F8" w:rsidRPr="002C08A1" w:rsidRDefault="00B750F8" w:rsidP="00DE7ADE">
            <w:pPr>
              <w:pStyle w:val="Paragraphedeliste"/>
              <w:numPr>
                <w:ilvl w:val="0"/>
                <w:numId w:val="6"/>
              </w:numPr>
              <w:ind w:left="313"/>
            </w:pPr>
            <w:r w:rsidRPr="002C08A1">
              <w:t>Comportements opportunistes</w:t>
            </w:r>
          </w:p>
          <w:p w:rsidR="00B750F8" w:rsidRPr="002C08A1" w:rsidRDefault="00B750F8" w:rsidP="00DE7ADE">
            <w:pPr>
              <w:pStyle w:val="Paragraphedeliste"/>
              <w:numPr>
                <w:ilvl w:val="0"/>
                <w:numId w:val="6"/>
              </w:numPr>
              <w:ind w:left="313"/>
            </w:pPr>
            <w:r w:rsidRPr="002C08A1">
              <w:t>Management entièrement participatif (quels sont les rôles ?)</w:t>
            </w:r>
          </w:p>
          <w:p w:rsidR="00B750F8" w:rsidRPr="002C08A1" w:rsidRDefault="00B750F8" w:rsidP="00DE7ADE">
            <w:pPr>
              <w:pStyle w:val="Paragraphedeliste"/>
              <w:numPr>
                <w:ilvl w:val="0"/>
                <w:numId w:val="6"/>
              </w:numPr>
              <w:ind w:left="313"/>
            </w:pPr>
            <w:r w:rsidRPr="002C08A1">
              <w:t>Pouvoir des experts.</w:t>
            </w:r>
          </w:p>
        </w:tc>
      </w:tr>
    </w:tbl>
    <w:p w:rsidR="00B750F8" w:rsidRPr="002C08A1" w:rsidRDefault="00B750F8" w:rsidP="00B750F8"/>
    <w:p w:rsidR="00EE74A7" w:rsidRPr="002C08A1" w:rsidRDefault="00EE74A7" w:rsidP="00EE74A7">
      <w:pPr>
        <w:pStyle w:val="Paragraphedeliste"/>
        <w:ind w:left="142"/>
        <w:rPr>
          <w:b/>
        </w:rPr>
      </w:pPr>
    </w:p>
    <w:p w:rsidR="00F3091E" w:rsidRPr="002C08A1" w:rsidRDefault="00637784" w:rsidP="00403147">
      <w:pPr>
        <w:pStyle w:val="Paragraphedeliste"/>
        <w:numPr>
          <w:ilvl w:val="0"/>
          <w:numId w:val="1"/>
        </w:numPr>
      </w:pPr>
      <w:r w:rsidRPr="00403147">
        <w:rPr>
          <w:b/>
          <w:sz w:val="24"/>
          <w:u w:val="single"/>
        </w:rPr>
        <w:t>Fonctions</w:t>
      </w:r>
      <w:r w:rsidR="00EE74A7" w:rsidRPr="00403147">
        <w:rPr>
          <w:b/>
          <w:sz w:val="24"/>
          <w:u w:val="single"/>
        </w:rPr>
        <w:t>.</w:t>
      </w:r>
      <w:r w:rsidR="00F3091E" w:rsidRPr="00403147">
        <w:rPr>
          <w:b/>
          <w:u w:val="single"/>
        </w:rPr>
        <w:t xml:space="preserve"> </w:t>
      </w:r>
      <w:r w:rsidRPr="002C08A1">
        <w:t>Il y a deux grand</w:t>
      </w:r>
      <w:r w:rsidR="008B29BD">
        <w:t>s théoriciens des fonctions en France : Fayol et E</w:t>
      </w:r>
      <w:r w:rsidRPr="002C08A1">
        <w:t>vgrafoff.</w:t>
      </w:r>
    </w:p>
    <w:p w:rsidR="00F3091E" w:rsidRPr="002C08A1" w:rsidRDefault="00403147" w:rsidP="00F3091E">
      <w:r>
        <w:rPr>
          <w:highlight w:val="yellow"/>
          <w:u w:val="dotted"/>
        </w:rPr>
        <w:t>F</w:t>
      </w:r>
      <w:r w:rsidR="00F3091E" w:rsidRPr="002C08A1">
        <w:rPr>
          <w:highlight w:val="yellow"/>
          <w:u w:val="dotted"/>
        </w:rPr>
        <w:t>onction =</w:t>
      </w:r>
      <w:r w:rsidR="00637784" w:rsidRPr="002C08A1">
        <w:rPr>
          <w:highlight w:val="yellow"/>
        </w:rPr>
        <w:t xml:space="preserve"> </w:t>
      </w:r>
      <w:r w:rsidR="00637784" w:rsidRPr="008B29BD">
        <w:t>regroupement de tâches (et non d’emplois) qui concourent à la même finalité, qui peut être réalisée par plusieurs services.</w:t>
      </w:r>
      <w:r w:rsidR="004870DC" w:rsidRPr="002C08A1">
        <w:t xml:space="preserve"> </w:t>
      </w:r>
      <w:r w:rsidR="004870DC" w:rsidRPr="002C08A1">
        <w:sym w:font="Wingdings" w:char="F0E0"/>
      </w:r>
      <w:r w:rsidR="008B29BD">
        <w:t xml:space="preserve"> Selon F</w:t>
      </w:r>
      <w:r w:rsidR="00637784" w:rsidRPr="002C08A1">
        <w:t>ayol, définition historique.</w:t>
      </w:r>
    </w:p>
    <w:p w:rsidR="004870DC" w:rsidRPr="002C08A1" w:rsidRDefault="004870DC" w:rsidP="00F3091E">
      <w:pPr>
        <w:rPr>
          <w:u w:val="single"/>
        </w:rPr>
      </w:pPr>
      <w:r w:rsidRPr="002C08A1">
        <w:rPr>
          <w:highlight w:val="yellow"/>
          <w:u w:val="dotted"/>
        </w:rPr>
        <w:t>Fonction assimilée au service </w:t>
      </w:r>
      <w:r w:rsidR="008B29BD">
        <w:rPr>
          <w:highlight w:val="yellow"/>
          <w:u w:val="dotted"/>
        </w:rPr>
        <w:t>=</w:t>
      </w:r>
      <w:r w:rsidRPr="002C08A1">
        <w:rPr>
          <w:highlight w:val="yellow"/>
          <w:u w:val="dotted"/>
        </w:rPr>
        <w:t xml:space="preserve"> </w:t>
      </w:r>
      <w:r w:rsidRPr="008B29BD">
        <w:t>ensemble de personnes situées dans une même unité, assurant une tâche spécifique.</w:t>
      </w:r>
    </w:p>
    <w:p w:rsidR="00F3091E" w:rsidRPr="002C08A1" w:rsidRDefault="00F3091E" w:rsidP="00F3091E">
      <w:pPr>
        <w:pStyle w:val="Paragraphedeliste"/>
        <w:rPr>
          <w:b/>
          <w:u w:val="single"/>
        </w:rPr>
      </w:pPr>
    </w:p>
    <w:p w:rsidR="00F3091E" w:rsidRPr="002C08A1" w:rsidRDefault="00637784" w:rsidP="00403147">
      <w:pPr>
        <w:pStyle w:val="Paragraphedeliste"/>
        <w:numPr>
          <w:ilvl w:val="0"/>
          <w:numId w:val="24"/>
        </w:numPr>
        <w:rPr>
          <w:b/>
          <w:u w:val="single"/>
        </w:rPr>
      </w:pPr>
      <w:r w:rsidRPr="002C08A1">
        <w:rPr>
          <w:b/>
        </w:rPr>
        <w:t xml:space="preserve">Pourquoi ? </w:t>
      </w:r>
    </w:p>
    <w:p w:rsidR="00F3091E" w:rsidRPr="002C08A1" w:rsidRDefault="008B29BD" w:rsidP="00F3091E">
      <w:pPr>
        <w:spacing w:after="0"/>
      </w:pPr>
      <w:r>
        <w:lastRenderedPageBreak/>
        <w:t>Le</w:t>
      </w:r>
      <w:r w:rsidR="00637784" w:rsidRPr="002C08A1">
        <w:t xml:space="preserve"> contexte de l’activité de toute entreprise, implique de</w:t>
      </w:r>
      <w:r>
        <w:t xml:space="preserve"> résoudre des problèmes, selon F</w:t>
      </w:r>
      <w:r w:rsidR="00637784" w:rsidRPr="002C08A1">
        <w:t>ayol:</w:t>
      </w:r>
    </w:p>
    <w:p w:rsidR="00F3091E" w:rsidRPr="002C08A1" w:rsidRDefault="00F3091E" w:rsidP="00F3091E">
      <w:pPr>
        <w:pStyle w:val="Paragraphedeliste"/>
        <w:numPr>
          <w:ilvl w:val="0"/>
          <w:numId w:val="6"/>
        </w:numPr>
        <w:spacing w:after="0"/>
      </w:pPr>
      <w:r w:rsidRPr="002C08A1">
        <w:rPr>
          <w:i/>
        </w:rPr>
        <w:t>Techniques</w:t>
      </w:r>
      <w:r w:rsidRPr="002C08A1">
        <w:t xml:space="preserve"> (de production) : produire et transformer.</w:t>
      </w:r>
    </w:p>
    <w:p w:rsidR="00F3091E" w:rsidRPr="002C08A1" w:rsidRDefault="00F3091E" w:rsidP="00F3091E">
      <w:pPr>
        <w:pStyle w:val="Paragraphedeliste"/>
        <w:numPr>
          <w:ilvl w:val="0"/>
          <w:numId w:val="6"/>
        </w:numPr>
      </w:pPr>
      <w:r w:rsidRPr="002C08A1">
        <w:rPr>
          <w:i/>
        </w:rPr>
        <w:t>Sécuritaires :</w:t>
      </w:r>
      <w:r w:rsidRPr="002C08A1">
        <w:t xml:space="preserve"> protéger les biens et les personnes.</w:t>
      </w:r>
    </w:p>
    <w:p w:rsidR="00F3091E" w:rsidRPr="002C08A1" w:rsidRDefault="00F3091E" w:rsidP="00F3091E">
      <w:pPr>
        <w:pStyle w:val="Paragraphedeliste"/>
        <w:numPr>
          <w:ilvl w:val="0"/>
          <w:numId w:val="6"/>
        </w:numPr>
      </w:pPr>
      <w:r w:rsidRPr="002C08A1">
        <w:rPr>
          <w:i/>
        </w:rPr>
        <w:t>Commerciaux</w:t>
      </w:r>
      <w:r w:rsidRPr="002C08A1">
        <w:t> (d’achat, de vente, de marketing) : acheter et vendre.</w:t>
      </w:r>
    </w:p>
    <w:p w:rsidR="00F3091E" w:rsidRPr="002C08A1" w:rsidRDefault="00F3091E" w:rsidP="00F3091E">
      <w:pPr>
        <w:pStyle w:val="Paragraphedeliste"/>
        <w:numPr>
          <w:ilvl w:val="0"/>
          <w:numId w:val="6"/>
        </w:numPr>
      </w:pPr>
      <w:r w:rsidRPr="002C08A1">
        <w:rPr>
          <w:i/>
        </w:rPr>
        <w:t>Sociaux</w:t>
      </w:r>
      <w:r w:rsidR="00637784" w:rsidRPr="002C08A1">
        <w:t> (</w:t>
      </w:r>
      <w:proofErr w:type="spellStart"/>
      <w:r w:rsidR="00637784" w:rsidRPr="002C08A1">
        <w:t>rh</w:t>
      </w:r>
      <w:proofErr w:type="spellEnd"/>
      <w:r w:rsidR="00637784" w:rsidRPr="002C08A1">
        <w:t xml:space="preserve">, gestion du personnel) : </w:t>
      </w:r>
      <w:proofErr w:type="gramStart"/>
      <w:r w:rsidR="00637784" w:rsidRPr="002C08A1">
        <w:t>animer</w:t>
      </w:r>
      <w:proofErr w:type="gramEnd"/>
      <w:r w:rsidR="00637784" w:rsidRPr="002C08A1">
        <w:t>, motiver.</w:t>
      </w:r>
    </w:p>
    <w:p w:rsidR="00F3091E" w:rsidRPr="002C08A1" w:rsidRDefault="00F3091E" w:rsidP="00F3091E">
      <w:pPr>
        <w:pStyle w:val="Paragraphedeliste"/>
        <w:numPr>
          <w:ilvl w:val="0"/>
          <w:numId w:val="6"/>
        </w:numPr>
      </w:pPr>
      <w:r w:rsidRPr="002C08A1">
        <w:rPr>
          <w:i/>
        </w:rPr>
        <w:t>Financiers </w:t>
      </w:r>
      <w:r w:rsidRPr="002C08A1">
        <w:t>: rechercher et gérer des capitaux.</w:t>
      </w:r>
    </w:p>
    <w:p w:rsidR="00F3091E" w:rsidRPr="002C08A1" w:rsidRDefault="00F3091E" w:rsidP="00F3091E">
      <w:pPr>
        <w:pStyle w:val="Paragraphedeliste"/>
        <w:numPr>
          <w:ilvl w:val="0"/>
          <w:numId w:val="6"/>
        </w:numPr>
      </w:pPr>
      <w:r w:rsidRPr="002C08A1">
        <w:t>Comptables : enregistrer les données.</w:t>
      </w:r>
    </w:p>
    <w:p w:rsidR="00F3091E" w:rsidRPr="002C08A1" w:rsidRDefault="00637784" w:rsidP="00F3091E">
      <w:pPr>
        <w:pStyle w:val="Paragraphedeliste"/>
        <w:numPr>
          <w:ilvl w:val="0"/>
          <w:numId w:val="6"/>
        </w:numPr>
      </w:pPr>
      <w:r w:rsidRPr="002C08A1">
        <w:t>La plus r</w:t>
      </w:r>
      <w:r w:rsidR="00AB0978">
        <w:t>é</w:t>
      </w:r>
      <w:r w:rsidRPr="002C08A1">
        <w:t>cente = managériaux : pod2c.</w:t>
      </w:r>
    </w:p>
    <w:p w:rsidR="008B29BD" w:rsidRDefault="008B29BD" w:rsidP="00F3091E"/>
    <w:p w:rsidR="00F3091E" w:rsidRPr="002C08A1" w:rsidRDefault="00F3091E" w:rsidP="00F3091E">
      <w:r w:rsidRPr="002C08A1">
        <w:t xml:space="preserve">Auxquelles s’ajoutent aujourd’hui trois autres fonctions : </w:t>
      </w:r>
    </w:p>
    <w:p w:rsidR="00F3091E" w:rsidRPr="002C08A1" w:rsidRDefault="00F3091E" w:rsidP="008B29BD">
      <w:pPr>
        <w:pStyle w:val="Paragraphedeliste"/>
        <w:numPr>
          <w:ilvl w:val="0"/>
          <w:numId w:val="6"/>
        </w:numPr>
        <w:ind w:left="284"/>
      </w:pPr>
      <w:r w:rsidRPr="002C08A1">
        <w:rPr>
          <w:color w:val="FF0000"/>
          <w:u w:val="single"/>
        </w:rPr>
        <w:t xml:space="preserve">La fonction de distribution </w:t>
      </w:r>
      <w:r w:rsidRPr="002C08A1">
        <w:t>(bases du commerce)</w:t>
      </w:r>
    </w:p>
    <w:p w:rsidR="004870DC" w:rsidRPr="002C08A1" w:rsidRDefault="00F3091E" w:rsidP="008B29BD">
      <w:pPr>
        <w:pStyle w:val="Paragraphedeliste"/>
        <w:numPr>
          <w:ilvl w:val="0"/>
          <w:numId w:val="6"/>
        </w:numPr>
        <w:ind w:left="284"/>
      </w:pPr>
      <w:r w:rsidRPr="002C08A1">
        <w:rPr>
          <w:color w:val="FF0000"/>
          <w:u w:val="single"/>
        </w:rPr>
        <w:t>La fonction logistique</w:t>
      </w:r>
      <w:r w:rsidRPr="002C08A1">
        <w:rPr>
          <w:color w:val="FF0000"/>
        </w:rPr>
        <w:t> </w:t>
      </w:r>
      <w:r w:rsidRPr="002C08A1">
        <w:t>: rationalise les flux physiques et informationnels, internes (poste de travail) et externe (transports). Elle recouvre l’approvisionnement, le stockage, les transports, la maintenance en chaine globale.</w:t>
      </w:r>
      <w:r w:rsidR="008B29BD">
        <w:t xml:space="preserve"> </w:t>
      </w:r>
      <w:r w:rsidR="004870DC" w:rsidRPr="002C08A1">
        <w:rPr>
          <w:color w:val="FFC000"/>
        </w:rPr>
        <w:t xml:space="preserve">Elle permet une proximité géographique ou </w:t>
      </w:r>
      <w:r w:rsidR="008B29BD">
        <w:rPr>
          <w:color w:val="FFC000"/>
        </w:rPr>
        <w:t xml:space="preserve"> </w:t>
      </w:r>
      <w:r w:rsidR="004870DC" w:rsidRPr="002C08A1">
        <w:rPr>
          <w:color w:val="FFC000"/>
        </w:rPr>
        <w:t>numérique avec fournisseur et client et une meilleure maitrise des coûts.</w:t>
      </w:r>
    </w:p>
    <w:p w:rsidR="004870DC" w:rsidRPr="002C08A1" w:rsidRDefault="004870DC" w:rsidP="008B29BD">
      <w:pPr>
        <w:pStyle w:val="Paragraphedeliste"/>
        <w:numPr>
          <w:ilvl w:val="0"/>
          <w:numId w:val="6"/>
        </w:numPr>
        <w:ind w:left="284"/>
      </w:pPr>
      <w:r w:rsidRPr="002C08A1">
        <w:rPr>
          <w:color w:val="FF0000"/>
          <w:u w:val="single"/>
        </w:rPr>
        <w:t>La fonction de direction </w:t>
      </w:r>
      <w:r w:rsidRPr="002C08A1">
        <w:rPr>
          <w:color w:val="FF0000"/>
        </w:rPr>
        <w:t>(managériale) </w:t>
      </w:r>
      <w:r w:rsidRPr="002C08A1">
        <w:t>: s’informer, décider, faire comprendre, faire pouvoir (moyens), faire vouloir (motivation).</w:t>
      </w:r>
    </w:p>
    <w:p w:rsidR="00F3091E" w:rsidRPr="002C08A1" w:rsidRDefault="00F3091E" w:rsidP="00F3091E"/>
    <w:p w:rsidR="00F3091E" w:rsidRPr="00403147" w:rsidRDefault="00637784" w:rsidP="00403147">
      <w:pPr>
        <w:pStyle w:val="Paragraphedeliste"/>
        <w:numPr>
          <w:ilvl w:val="0"/>
          <w:numId w:val="24"/>
        </w:numPr>
        <w:rPr>
          <w:b/>
          <w:u w:val="single"/>
        </w:rPr>
      </w:pPr>
      <w:r w:rsidRPr="00403147">
        <w:rPr>
          <w:b/>
        </w:rPr>
        <w:t>Production.</w:t>
      </w:r>
    </w:p>
    <w:p w:rsidR="004870DC" w:rsidRPr="002C08A1" w:rsidRDefault="00637784" w:rsidP="004870DC">
      <w:r w:rsidRPr="002C08A1">
        <w:t>Un premier choix s’impose : l</w:t>
      </w:r>
      <w:r w:rsidR="004870DC" w:rsidRPr="002C08A1">
        <w:rPr>
          <w:b/>
          <w:sz w:val="24"/>
        </w:rPr>
        <w:t>’impartition</w:t>
      </w:r>
      <w:r w:rsidR="004870DC" w:rsidRPr="002C08A1">
        <w:t xml:space="preserve"> (= </w:t>
      </w:r>
      <w:proofErr w:type="spellStart"/>
      <w:r w:rsidR="004870DC" w:rsidRPr="002C08A1">
        <w:t>make</w:t>
      </w:r>
      <w:proofErr w:type="spellEnd"/>
      <w:r w:rsidR="004870DC" w:rsidRPr="002C08A1">
        <w:t xml:space="preserve"> or </w:t>
      </w:r>
      <w:proofErr w:type="spellStart"/>
      <w:r w:rsidR="004870DC" w:rsidRPr="002C08A1">
        <w:t>buy</w:t>
      </w:r>
      <w:proofErr w:type="spellEnd"/>
      <w:r w:rsidR="004870DC" w:rsidRPr="002C08A1">
        <w:t xml:space="preserve">) : on fait soi-même ou on fait faire par un sous-traitant ? </w:t>
      </w:r>
    </w:p>
    <w:p w:rsidR="004870DC" w:rsidRPr="002C08A1" w:rsidRDefault="004870DC" w:rsidP="008B29BD">
      <w:pPr>
        <w:pStyle w:val="Paragraphedeliste"/>
        <w:numPr>
          <w:ilvl w:val="0"/>
          <w:numId w:val="21"/>
        </w:numPr>
      </w:pPr>
      <w:r w:rsidRPr="002C08A1">
        <w:t xml:space="preserve">Si l’entreprise produit elle-même, c’est la </w:t>
      </w:r>
      <w:r w:rsidRPr="002C08A1">
        <w:rPr>
          <w:color w:val="FF0000"/>
        </w:rPr>
        <w:t xml:space="preserve">fonction centrale </w:t>
      </w:r>
      <w:r w:rsidRPr="002C08A1">
        <w:t xml:space="preserve">car fondatrice. </w:t>
      </w:r>
    </w:p>
    <w:p w:rsidR="004870DC" w:rsidRPr="002C08A1" w:rsidRDefault="004870DC" w:rsidP="008B29BD">
      <w:pPr>
        <w:pStyle w:val="Paragraphedeliste"/>
        <w:numPr>
          <w:ilvl w:val="0"/>
          <w:numId w:val="21"/>
        </w:numPr>
      </w:pPr>
      <w:r w:rsidRPr="002C08A1">
        <w:t xml:space="preserve">Aujourd’hui, même si on n’achète pas, on produit au sein d’un </w:t>
      </w:r>
      <w:r w:rsidRPr="002C08A1">
        <w:rPr>
          <w:color w:val="FF0000"/>
        </w:rPr>
        <w:t>réseau d’échanges</w:t>
      </w:r>
      <w:r w:rsidRPr="002C08A1">
        <w:t xml:space="preserve">, en </w:t>
      </w:r>
      <w:r w:rsidRPr="002C08A1">
        <w:rPr>
          <w:color w:val="FF0000"/>
        </w:rPr>
        <w:t xml:space="preserve">interface </w:t>
      </w:r>
      <w:r w:rsidRPr="002C08A1">
        <w:t>avec les autres fonctions.</w:t>
      </w:r>
    </w:p>
    <w:p w:rsidR="004870DC" w:rsidRPr="002C08A1" w:rsidRDefault="004870DC" w:rsidP="008B29BD">
      <w:pPr>
        <w:pStyle w:val="Paragraphedeliste"/>
        <w:numPr>
          <w:ilvl w:val="0"/>
          <w:numId w:val="21"/>
        </w:numPr>
      </w:pPr>
      <w:r w:rsidRPr="002C08A1">
        <w:t xml:space="preserve">Elle consiste à créer un </w:t>
      </w:r>
      <w:r w:rsidRPr="002C08A1">
        <w:rPr>
          <w:color w:val="FF0000"/>
        </w:rPr>
        <w:t>bien économique</w:t>
      </w:r>
      <w:r w:rsidRPr="002C08A1">
        <w:t>.</w:t>
      </w:r>
    </w:p>
    <w:p w:rsidR="004870DC" w:rsidRPr="002C08A1" w:rsidRDefault="004870DC" w:rsidP="008B29BD">
      <w:pPr>
        <w:pStyle w:val="Paragraphedeliste"/>
        <w:numPr>
          <w:ilvl w:val="0"/>
          <w:numId w:val="21"/>
        </w:numPr>
      </w:pPr>
      <w:r w:rsidRPr="002C08A1">
        <w:t xml:space="preserve">Elle est découpée en séquences appelés </w:t>
      </w:r>
      <w:r w:rsidRPr="002C08A1">
        <w:rPr>
          <w:color w:val="FF0000"/>
        </w:rPr>
        <w:t xml:space="preserve">cycles de productions </w:t>
      </w:r>
      <w:r w:rsidRPr="002C08A1">
        <w:t xml:space="preserve">et en </w:t>
      </w:r>
      <w:r w:rsidRPr="002C08A1">
        <w:rPr>
          <w:color w:val="FF0000"/>
        </w:rPr>
        <w:t>activités principales</w:t>
      </w:r>
      <w:r w:rsidRPr="002C08A1">
        <w:t>.</w:t>
      </w:r>
    </w:p>
    <w:p w:rsidR="00880819" w:rsidRPr="002C08A1" w:rsidRDefault="004870DC" w:rsidP="008B29BD">
      <w:pPr>
        <w:pStyle w:val="Paragraphedeliste"/>
        <w:numPr>
          <w:ilvl w:val="0"/>
          <w:numId w:val="21"/>
        </w:numPr>
      </w:pPr>
      <w:r w:rsidRPr="002C08A1">
        <w:t>Elle se définit comme l’</w:t>
      </w:r>
      <w:r w:rsidRPr="002C08A1">
        <w:rPr>
          <w:color w:val="FF0000"/>
        </w:rPr>
        <w:t>acte de création d’un bien économique</w:t>
      </w:r>
      <w:r w:rsidRPr="002C08A1">
        <w:t xml:space="preserve"> matériel ou immat</w:t>
      </w:r>
      <w:r w:rsidR="00637784" w:rsidRPr="002C08A1">
        <w:t>ériel, entrainant la participation d’un ou plus</w:t>
      </w:r>
      <w:r w:rsidR="008B29BD">
        <w:t>ieurs facteurs de productions (M</w:t>
      </w:r>
      <w:r w:rsidR="00637784" w:rsidRPr="002C08A1">
        <w:t>arx).</w:t>
      </w:r>
      <w:r w:rsidRPr="002C08A1">
        <w:br/>
      </w:r>
    </w:p>
    <w:p w:rsidR="0068744E" w:rsidRPr="002C08A1" w:rsidRDefault="0068744E" w:rsidP="00880819">
      <w:r w:rsidRPr="002C08A1">
        <w:rPr>
          <w:b/>
          <w:u w:val="single"/>
        </w:rPr>
        <w:t>Schéma de la production, boucle.</w:t>
      </w:r>
      <w:r w:rsidRPr="002C08A1">
        <w:rPr>
          <w:u w:val="single"/>
        </w:rPr>
        <w:br/>
      </w:r>
      <w:r w:rsidR="00A95F0B">
        <w:t>F</w:t>
      </w:r>
      <w:r w:rsidR="00637784" w:rsidRPr="00A95F0B">
        <w:t>abrication</w:t>
      </w:r>
      <w:r w:rsidR="00A95F0B">
        <w:t xml:space="preserve"> n°1</w:t>
      </w:r>
      <w:r w:rsidR="00637784" w:rsidRPr="00A95F0B">
        <w:t>.</w:t>
      </w:r>
      <w:r w:rsidR="00637784" w:rsidRPr="002C08A1">
        <w:rPr>
          <w:u w:val="single"/>
        </w:rPr>
        <w:br/>
      </w:r>
      <w:r w:rsidR="00880819" w:rsidRPr="002C08A1">
        <w:t xml:space="preserve"> </w:t>
      </w:r>
      <w:r w:rsidR="00880819" w:rsidRPr="002C08A1">
        <w:tab/>
      </w:r>
      <w:r w:rsidR="00A95F0B">
        <w:sym w:font="Wingdings" w:char="F0E0"/>
      </w:r>
      <w:r w:rsidR="00A95F0B">
        <w:t xml:space="preserve"> </w:t>
      </w:r>
      <w:r w:rsidR="00880819" w:rsidRPr="002C08A1">
        <w:t xml:space="preserve">Ne peut se faire sans </w:t>
      </w:r>
      <w:r w:rsidR="00637784" w:rsidRPr="002C08A1">
        <w:t>matières premières n°2.</w:t>
      </w:r>
      <w:r w:rsidR="00637784" w:rsidRPr="002C08A1">
        <w:br/>
        <w:t xml:space="preserve">              </w:t>
      </w:r>
      <w:r w:rsidR="00A95F0B">
        <w:sym w:font="Wingdings" w:char="F0E0"/>
      </w:r>
      <w:r w:rsidR="00A95F0B">
        <w:t xml:space="preserve"> </w:t>
      </w:r>
      <w:r w:rsidR="00637784" w:rsidRPr="002C08A1">
        <w:t>On fabrique pour mettre sur le marché un produit fini n°3.</w:t>
      </w:r>
      <w:r w:rsidR="00637784" w:rsidRPr="002C08A1">
        <w:br/>
      </w:r>
      <w:r w:rsidRPr="002C08A1">
        <w:t xml:space="preserve">    </w:t>
      </w:r>
      <w:r w:rsidRPr="002C08A1">
        <w:sym w:font="Wingdings" w:char="F0E0"/>
      </w:r>
      <w:r w:rsidR="00637784" w:rsidRPr="002C08A1">
        <w:t xml:space="preserve"> </w:t>
      </w:r>
      <w:proofErr w:type="gramStart"/>
      <w:r w:rsidR="00637784" w:rsidRPr="002C08A1">
        <w:t>fonction</w:t>
      </w:r>
      <w:proofErr w:type="gramEnd"/>
      <w:r w:rsidR="00637784" w:rsidRPr="002C08A1">
        <w:t xml:space="preserve"> achat, approvisionnement, sous-traitance n°4</w:t>
      </w:r>
      <w:r w:rsidR="00637784" w:rsidRPr="002C08A1">
        <w:br/>
        <w:t xml:space="preserve">    </w:t>
      </w:r>
      <w:r w:rsidRPr="002C08A1">
        <w:sym w:font="Wingdings" w:char="F0E0"/>
      </w:r>
      <w:r w:rsidR="00637784" w:rsidRPr="002C08A1">
        <w:t xml:space="preserve"> gestion de production, formation n°5.</w:t>
      </w:r>
      <w:r w:rsidR="00637784" w:rsidRPr="002C08A1">
        <w:br/>
        <w:t xml:space="preserve">    </w:t>
      </w:r>
      <w:r w:rsidRPr="002C08A1">
        <w:sym w:font="Wingdings" w:char="F0E0"/>
      </w:r>
      <w:r w:rsidR="00637784" w:rsidRPr="002C08A1">
        <w:t xml:space="preserve"> </w:t>
      </w:r>
      <w:proofErr w:type="gramStart"/>
      <w:r w:rsidR="00637784" w:rsidRPr="002C08A1">
        <w:t>coûts</w:t>
      </w:r>
      <w:proofErr w:type="gramEnd"/>
      <w:r w:rsidR="00637784" w:rsidRPr="002C08A1">
        <w:t>, stocks, investissements, budgets n°6.</w:t>
      </w:r>
      <w:r w:rsidR="00637784" w:rsidRPr="002C08A1">
        <w:br/>
        <w:t xml:space="preserve">    </w:t>
      </w:r>
      <w:r w:rsidRPr="002C08A1">
        <w:sym w:font="Wingdings" w:char="F0E0"/>
      </w:r>
      <w:r w:rsidR="00637784" w:rsidRPr="002C08A1">
        <w:t xml:space="preserve"> </w:t>
      </w:r>
      <w:proofErr w:type="gramStart"/>
      <w:r w:rsidR="00637784" w:rsidRPr="002C08A1">
        <w:t>administration</w:t>
      </w:r>
      <w:proofErr w:type="gramEnd"/>
      <w:r w:rsidR="00637784" w:rsidRPr="002C08A1">
        <w:t xml:space="preserve"> des commandes n°7.</w:t>
      </w:r>
      <w:r w:rsidR="00637784" w:rsidRPr="002C08A1">
        <w:br/>
        <w:t xml:space="preserve">    </w:t>
      </w:r>
      <w:r w:rsidRPr="002C08A1">
        <w:sym w:font="Wingdings" w:char="F0E0"/>
      </w:r>
      <w:r w:rsidR="00637784" w:rsidRPr="002C08A1">
        <w:t xml:space="preserve"> </w:t>
      </w:r>
      <w:proofErr w:type="gramStart"/>
      <w:r w:rsidR="00637784" w:rsidRPr="002C08A1">
        <w:t>bureau</w:t>
      </w:r>
      <w:proofErr w:type="gramEnd"/>
      <w:r w:rsidR="00637784" w:rsidRPr="002C08A1">
        <w:t xml:space="preserve"> des méthodes, études des produits et services, outillage n°8.</w:t>
      </w:r>
      <w:r w:rsidR="00637784" w:rsidRPr="002C08A1">
        <w:br/>
        <w:t xml:space="preserve">    </w:t>
      </w:r>
      <w:r w:rsidRPr="002C08A1">
        <w:sym w:font="Wingdings" w:char="F0E0"/>
      </w:r>
      <w:r w:rsidR="00637784" w:rsidRPr="002C08A1">
        <w:t xml:space="preserve"> </w:t>
      </w:r>
      <w:proofErr w:type="gramStart"/>
      <w:r w:rsidR="00637784" w:rsidRPr="002C08A1">
        <w:t>entretien</w:t>
      </w:r>
      <w:proofErr w:type="gramEnd"/>
      <w:r w:rsidR="00637784" w:rsidRPr="002C08A1">
        <w:t>, maintenance, sécurité n°9.</w:t>
      </w:r>
      <w:r w:rsidR="00A95F0B">
        <w:br/>
      </w:r>
    </w:p>
    <w:p w:rsidR="0068744E" w:rsidRPr="002C08A1" w:rsidRDefault="0068744E" w:rsidP="0068744E">
      <w:pPr>
        <w:rPr>
          <w:b/>
        </w:rPr>
      </w:pPr>
      <w:r w:rsidRPr="002C08A1">
        <w:rPr>
          <w:b/>
        </w:rPr>
        <w:t xml:space="preserve">La fonction </w:t>
      </w:r>
      <w:r w:rsidR="00A95F0B">
        <w:rPr>
          <w:b/>
        </w:rPr>
        <w:t xml:space="preserve">1 - </w:t>
      </w:r>
      <w:r w:rsidRPr="002C08A1">
        <w:rPr>
          <w:b/>
        </w:rPr>
        <w:t>production est découpée en trois activités principales</w:t>
      </w:r>
      <w:r w:rsidR="00A95F0B">
        <w:rPr>
          <w:b/>
        </w:rPr>
        <w:t> :</w:t>
      </w:r>
    </w:p>
    <w:p w:rsidR="0068744E" w:rsidRPr="002C08A1" w:rsidRDefault="0068744E" w:rsidP="00A95F0B">
      <w:pPr>
        <w:pStyle w:val="Paragraphedeliste"/>
        <w:numPr>
          <w:ilvl w:val="0"/>
          <w:numId w:val="25"/>
        </w:numPr>
        <w:rPr>
          <w:b/>
          <w:u w:val="single"/>
        </w:rPr>
      </w:pPr>
      <w:r w:rsidRPr="002C08A1">
        <w:rPr>
          <w:b/>
          <w:u w:val="single"/>
        </w:rPr>
        <w:t>La préparation du travail de production et trois sous-fonctions</w:t>
      </w:r>
    </w:p>
    <w:p w:rsidR="0068744E" w:rsidRPr="002C08A1" w:rsidRDefault="0068744E" w:rsidP="0068744E">
      <w:pPr>
        <w:pStyle w:val="Paragraphedeliste"/>
        <w:numPr>
          <w:ilvl w:val="1"/>
          <w:numId w:val="14"/>
        </w:numPr>
        <w:ind w:left="142"/>
      </w:pPr>
      <w:r w:rsidRPr="002C08A1">
        <w:rPr>
          <w:i/>
        </w:rPr>
        <w:lastRenderedPageBreak/>
        <w:t>Etudes et recherches :</w:t>
      </w:r>
      <w:r w:rsidR="00A95F0B">
        <w:t xml:space="preserve"> </w:t>
      </w:r>
      <w:r w:rsidR="00A95F0B" w:rsidRPr="00A95F0B">
        <w:rPr>
          <w:color w:val="C00000"/>
        </w:rPr>
        <w:t>Q</w:t>
      </w:r>
      <w:r w:rsidRPr="00A95F0B">
        <w:rPr>
          <w:color w:val="C00000"/>
        </w:rPr>
        <w:t>uoi </w:t>
      </w:r>
      <w:r w:rsidR="00A95F0B">
        <w:t>? C</w:t>
      </w:r>
      <w:r w:rsidRPr="002C08A1">
        <w:t>aractéristiques des produits, innovations, recherches appliquée</w:t>
      </w:r>
      <w:r w:rsidR="00A95F0B">
        <w:t>s</w:t>
      </w:r>
      <w:r w:rsidRPr="002C08A1">
        <w:t>, projets chiffrées.</w:t>
      </w:r>
    </w:p>
    <w:p w:rsidR="0068744E" w:rsidRPr="002C08A1" w:rsidRDefault="0068744E" w:rsidP="0068744E">
      <w:pPr>
        <w:pStyle w:val="Paragraphedeliste"/>
        <w:numPr>
          <w:ilvl w:val="1"/>
          <w:numId w:val="14"/>
        </w:numPr>
        <w:ind w:left="142"/>
      </w:pPr>
      <w:r w:rsidRPr="002C08A1">
        <w:rPr>
          <w:i/>
        </w:rPr>
        <w:t xml:space="preserve">Méthodes de fabrication : </w:t>
      </w:r>
      <w:r w:rsidR="00A95F0B" w:rsidRPr="00A95F0B">
        <w:rPr>
          <w:color w:val="C00000"/>
        </w:rPr>
        <w:t>C</w:t>
      </w:r>
      <w:r w:rsidRPr="00A95F0B">
        <w:rPr>
          <w:color w:val="C00000"/>
        </w:rPr>
        <w:t>omment </w:t>
      </w:r>
      <w:r w:rsidRPr="002C08A1">
        <w:t>? Combiner au mieux matières, méthodes, main d’œuvre : inspiration taylorienne qui étudie les postes, les temps, les gammes fabriquées.</w:t>
      </w:r>
    </w:p>
    <w:p w:rsidR="0068744E" w:rsidRPr="002C08A1" w:rsidRDefault="0068744E" w:rsidP="0068744E">
      <w:pPr>
        <w:pStyle w:val="Paragraphedeliste"/>
        <w:numPr>
          <w:ilvl w:val="1"/>
          <w:numId w:val="14"/>
        </w:numPr>
        <w:ind w:left="142"/>
      </w:pPr>
      <w:r w:rsidRPr="002C08A1">
        <w:rPr>
          <w:i/>
        </w:rPr>
        <w:t>Ordonnancement :</w:t>
      </w:r>
      <w:r w:rsidR="00A95F0B">
        <w:t xml:space="preserve"> </w:t>
      </w:r>
      <w:r w:rsidR="00A95F0B" w:rsidRPr="00A95F0B">
        <w:rPr>
          <w:color w:val="C00000"/>
        </w:rPr>
        <w:t>Quand </w:t>
      </w:r>
      <w:r w:rsidR="00A95F0B">
        <w:t xml:space="preserve">? </w:t>
      </w:r>
      <w:r w:rsidR="00A95F0B" w:rsidRPr="00A95F0B">
        <w:rPr>
          <w:color w:val="C00000"/>
        </w:rPr>
        <w:t>Q</w:t>
      </w:r>
      <w:r w:rsidR="00637784" w:rsidRPr="00A95F0B">
        <w:rPr>
          <w:color w:val="C00000"/>
        </w:rPr>
        <w:t>u</w:t>
      </w:r>
      <w:r w:rsidR="00A95F0B" w:rsidRPr="00A95F0B">
        <w:rPr>
          <w:color w:val="C00000"/>
        </w:rPr>
        <w:t>i </w:t>
      </w:r>
      <w:r w:rsidR="00A95F0B">
        <w:t xml:space="preserve">? </w:t>
      </w:r>
      <w:r w:rsidR="00A95F0B" w:rsidRPr="00A95F0B">
        <w:rPr>
          <w:color w:val="C00000"/>
        </w:rPr>
        <w:t>O</w:t>
      </w:r>
      <w:r w:rsidR="00637784" w:rsidRPr="00A95F0B">
        <w:rPr>
          <w:color w:val="C00000"/>
        </w:rPr>
        <w:t>u </w:t>
      </w:r>
      <w:r w:rsidR="00637784" w:rsidRPr="002C08A1">
        <w:t>? Mod</w:t>
      </w:r>
      <w:r w:rsidR="00A95F0B">
        <w:t>alités d’exécution du travail avec</w:t>
      </w:r>
      <w:r w:rsidR="00637784" w:rsidRPr="002C08A1">
        <w:t xml:space="preserve"> nomenclature des pièces.</w:t>
      </w:r>
    </w:p>
    <w:p w:rsidR="0068744E" w:rsidRDefault="0068744E" w:rsidP="0068744E">
      <w:pPr>
        <w:pStyle w:val="Paragraphedeliste"/>
        <w:ind w:left="142"/>
      </w:pPr>
    </w:p>
    <w:p w:rsidR="001365C9" w:rsidRPr="002C08A1" w:rsidRDefault="001365C9" w:rsidP="0068744E">
      <w:pPr>
        <w:pStyle w:val="Paragraphedeliste"/>
        <w:ind w:left="142"/>
      </w:pPr>
    </w:p>
    <w:p w:rsidR="0068744E" w:rsidRPr="002C08A1" w:rsidRDefault="0068744E" w:rsidP="00A95F0B">
      <w:pPr>
        <w:pStyle w:val="Paragraphedeliste"/>
        <w:numPr>
          <w:ilvl w:val="0"/>
          <w:numId w:val="25"/>
        </w:numPr>
        <w:rPr>
          <w:b/>
          <w:u w:val="single"/>
        </w:rPr>
      </w:pPr>
      <w:r w:rsidRPr="002C08A1">
        <w:rPr>
          <w:b/>
          <w:u w:val="single"/>
        </w:rPr>
        <w:t>Le cycle de production et ses trois sous-fonctions.</w:t>
      </w:r>
    </w:p>
    <w:p w:rsidR="0068744E" w:rsidRPr="002C08A1" w:rsidRDefault="0068744E" w:rsidP="0068744E">
      <w:pPr>
        <w:pStyle w:val="Paragraphedeliste"/>
        <w:numPr>
          <w:ilvl w:val="1"/>
          <w:numId w:val="14"/>
        </w:numPr>
        <w:ind w:left="142"/>
      </w:pPr>
      <w:r w:rsidRPr="002C08A1">
        <w:rPr>
          <w:i/>
        </w:rPr>
        <w:t>Approvisionnement </w:t>
      </w:r>
      <w:r w:rsidRPr="002C08A1">
        <w:t>: achat, magasinage. Meilleur qualité au meilleur cout en stockant le moins possible.</w:t>
      </w:r>
    </w:p>
    <w:p w:rsidR="0068744E" w:rsidRPr="002C08A1" w:rsidRDefault="0068744E" w:rsidP="0068744E">
      <w:pPr>
        <w:pStyle w:val="Paragraphedeliste"/>
        <w:numPr>
          <w:ilvl w:val="1"/>
          <w:numId w:val="14"/>
        </w:numPr>
        <w:ind w:left="142"/>
      </w:pPr>
      <w:r w:rsidRPr="002C08A1">
        <w:rPr>
          <w:i/>
        </w:rPr>
        <w:t>Transformation </w:t>
      </w:r>
      <w:r w:rsidRPr="002C08A1">
        <w:t>: économique, sociales. Qualité optimale, délais réduits, préparer les budgets, proposer des améliorations, former et apprécier le personnel.</w:t>
      </w:r>
    </w:p>
    <w:p w:rsidR="0068744E" w:rsidRDefault="0068744E" w:rsidP="00E3132A">
      <w:pPr>
        <w:pStyle w:val="Paragraphedeliste"/>
        <w:numPr>
          <w:ilvl w:val="1"/>
          <w:numId w:val="14"/>
        </w:numPr>
        <w:ind w:left="142"/>
      </w:pPr>
      <w:r w:rsidRPr="002C08A1">
        <w:rPr>
          <w:i/>
        </w:rPr>
        <w:t>Qualité </w:t>
      </w:r>
      <w:r w:rsidRPr="002C08A1">
        <w:t>: totale. Assurance, contrôle pour donner confiance.</w:t>
      </w:r>
      <w:r w:rsidR="00637784" w:rsidRPr="002C08A1">
        <w:t xml:space="preserve"> </w:t>
      </w:r>
      <w:r w:rsidR="001365C9">
        <w:t>TQC/TQM</w:t>
      </w:r>
      <w:r w:rsidR="00637784" w:rsidRPr="002C08A1">
        <w:t xml:space="preserve"> = aptitude d’un ensemble intrinsèque pour satisfaire des qualités extrinsèques. </w:t>
      </w:r>
      <w:r w:rsidR="002C08A1">
        <w:br/>
      </w:r>
      <w:r w:rsidR="00111F0F">
        <w:br/>
      </w:r>
    </w:p>
    <w:p w:rsidR="002C08A1" w:rsidRPr="002C08A1" w:rsidRDefault="002C08A1" w:rsidP="00A95F0B">
      <w:pPr>
        <w:pStyle w:val="Paragraphedeliste"/>
        <w:numPr>
          <w:ilvl w:val="0"/>
          <w:numId w:val="25"/>
        </w:numPr>
      </w:pPr>
      <w:r>
        <w:rPr>
          <w:b/>
          <w:u w:val="single"/>
        </w:rPr>
        <w:t>L’assistance aux fonctions opérationnelles.</w:t>
      </w:r>
    </w:p>
    <w:p w:rsidR="00E3132A" w:rsidRDefault="002C08A1" w:rsidP="002C08A1">
      <w:r>
        <w:t xml:space="preserve">- </w:t>
      </w:r>
      <w:r w:rsidR="00637784" w:rsidRPr="00111F0F">
        <w:rPr>
          <w:u w:val="single"/>
        </w:rPr>
        <w:t>assistance directe</w:t>
      </w:r>
      <w:r>
        <w:t> à la tran</w:t>
      </w:r>
      <w:r w:rsidR="00111F0F">
        <w:t>s</w:t>
      </w:r>
      <w:r>
        <w:t>formation des produits (manutention, outillage, gestion des stocks et de ses trois coûts [possession, passation, commande, rupture])</w:t>
      </w:r>
      <w:r w:rsidR="00111F0F">
        <w:br/>
        <w:t xml:space="preserve">- </w:t>
      </w:r>
      <w:r w:rsidR="00637784" w:rsidRPr="00111F0F">
        <w:rPr>
          <w:u w:val="single"/>
        </w:rPr>
        <w:t>entretien maintenance</w:t>
      </w:r>
      <w:r w:rsidR="00111F0F">
        <w:t> : très forte automatisation = personnel hautement qualifié (extérieur).</w:t>
      </w:r>
    </w:p>
    <w:p w:rsidR="00111F0F" w:rsidRDefault="001365C9" w:rsidP="002C08A1">
      <w:r>
        <w:t xml:space="preserve">   L</w:t>
      </w:r>
      <w:r w:rsidR="00637784">
        <w:t>’entreprise peut choisir entre ces trois modes de productions :</w:t>
      </w:r>
    </w:p>
    <w:p w:rsidR="00111F0F" w:rsidRPr="001365C9" w:rsidRDefault="001365C9" w:rsidP="001365C9">
      <w:pPr>
        <w:pStyle w:val="Paragraphedeliste"/>
        <w:numPr>
          <w:ilvl w:val="0"/>
          <w:numId w:val="4"/>
        </w:numPr>
        <w:ind w:left="426"/>
        <w:rPr>
          <w:b/>
          <w:i/>
        </w:rPr>
      </w:pPr>
      <w:r>
        <w:rPr>
          <w:b/>
        </w:rPr>
        <w:t>En petites séries </w:t>
      </w:r>
      <w:r>
        <w:t>(Commande sur devis, pas de stocks, surveiller la régularité de l’activité, le flux des commandes, a</w:t>
      </w:r>
      <w:r w:rsidR="00111F0F">
        <w:t>près une étude parfois complexe des proc</w:t>
      </w:r>
      <w:r>
        <w:t xml:space="preserve">édés de fabrication à mobiliser). </w:t>
      </w:r>
      <w:r w:rsidRPr="001365C9">
        <w:rPr>
          <w:i/>
        </w:rPr>
        <w:t>EX : Menuiserie, r</w:t>
      </w:r>
      <w:r w:rsidR="00111F0F" w:rsidRPr="001365C9">
        <w:rPr>
          <w:i/>
        </w:rPr>
        <w:t>estauration.</w:t>
      </w:r>
    </w:p>
    <w:p w:rsidR="00111F0F" w:rsidRDefault="00111F0F" w:rsidP="00111F0F">
      <w:pPr>
        <w:pStyle w:val="Paragraphedeliste"/>
        <w:ind w:left="2160"/>
      </w:pPr>
    </w:p>
    <w:p w:rsidR="00111F0F" w:rsidRPr="001365C9" w:rsidRDefault="001365C9" w:rsidP="001365C9">
      <w:pPr>
        <w:pStyle w:val="Paragraphedeliste"/>
        <w:numPr>
          <w:ilvl w:val="0"/>
          <w:numId w:val="4"/>
        </w:numPr>
        <w:ind w:left="426"/>
        <w:rPr>
          <w:b/>
          <w:i/>
        </w:rPr>
      </w:pPr>
      <w:r>
        <w:rPr>
          <w:b/>
        </w:rPr>
        <w:t>En grandes séries </w:t>
      </w:r>
      <w:r>
        <w:t>(p</w:t>
      </w:r>
      <w:r w:rsidR="00111F0F">
        <w:t>roduits m</w:t>
      </w:r>
      <w:r>
        <w:t>ultiples (unique pour la masse), n</w:t>
      </w:r>
      <w:r w:rsidR="00111F0F">
        <w:t>ature identique des produits, mais diversité</w:t>
      </w:r>
      <w:r>
        <w:t>, produit unique mais standardisé).</w:t>
      </w:r>
      <w:r>
        <w:br/>
      </w:r>
      <w:r w:rsidRPr="001365C9">
        <w:rPr>
          <w:i/>
        </w:rPr>
        <w:t xml:space="preserve">EX : </w:t>
      </w:r>
      <w:proofErr w:type="spellStart"/>
      <w:r w:rsidRPr="001365C9">
        <w:rPr>
          <w:i/>
        </w:rPr>
        <w:t>Seb</w:t>
      </w:r>
      <w:proofErr w:type="spellEnd"/>
      <w:r w:rsidRPr="001365C9">
        <w:rPr>
          <w:i/>
        </w:rPr>
        <w:t xml:space="preserve">, </w:t>
      </w:r>
      <w:proofErr w:type="spellStart"/>
      <w:r w:rsidRPr="001365C9">
        <w:rPr>
          <w:i/>
        </w:rPr>
        <w:t>Tefal</w:t>
      </w:r>
      <w:proofErr w:type="spellEnd"/>
      <w:r w:rsidRPr="001365C9">
        <w:rPr>
          <w:i/>
        </w:rPr>
        <w:t>, Renault, Subway.</w:t>
      </w:r>
    </w:p>
    <w:p w:rsidR="00111F0F" w:rsidRDefault="00111F0F" w:rsidP="0008560E">
      <w:pPr>
        <w:pStyle w:val="Paragraphedeliste"/>
        <w:tabs>
          <w:tab w:val="left" w:pos="4820"/>
        </w:tabs>
        <w:ind w:left="2160"/>
      </w:pPr>
    </w:p>
    <w:p w:rsidR="001365C9" w:rsidRPr="001365C9" w:rsidRDefault="00111F0F" w:rsidP="001365C9">
      <w:pPr>
        <w:pStyle w:val="Paragraphedeliste"/>
        <w:numPr>
          <w:ilvl w:val="0"/>
          <w:numId w:val="4"/>
        </w:numPr>
        <w:tabs>
          <w:tab w:val="left" w:pos="4820"/>
        </w:tabs>
        <w:ind w:left="426"/>
        <w:rPr>
          <w:b/>
        </w:rPr>
      </w:pPr>
      <w:r w:rsidRPr="00111F0F">
        <w:rPr>
          <w:b/>
        </w:rPr>
        <w:t>En grandes séries (</w:t>
      </w:r>
      <w:proofErr w:type="spellStart"/>
      <w:r w:rsidRPr="00111F0F">
        <w:rPr>
          <w:b/>
        </w:rPr>
        <w:t>make</w:t>
      </w:r>
      <w:proofErr w:type="spellEnd"/>
      <w:r w:rsidRPr="00111F0F">
        <w:rPr>
          <w:b/>
        </w:rPr>
        <w:t xml:space="preserve"> or </w:t>
      </w:r>
      <w:proofErr w:type="spellStart"/>
      <w:r w:rsidRPr="00111F0F">
        <w:rPr>
          <w:b/>
        </w:rPr>
        <w:t>buy</w:t>
      </w:r>
      <w:proofErr w:type="spellEnd"/>
      <w:r w:rsidRPr="00111F0F">
        <w:rPr>
          <w:b/>
        </w:rPr>
        <w:t xml:space="preserve">) : </w:t>
      </w:r>
      <w:r>
        <w:t>La sous-traitante est un choix économique (impartition)</w:t>
      </w:r>
      <w:r w:rsidR="001365C9">
        <w:t>. (</w:t>
      </w:r>
      <w:r>
        <w:t>Cahier des charges défini par le donneur d’ordre</w:t>
      </w:r>
      <w:r w:rsidR="001365C9">
        <w:t>, s</w:t>
      </w:r>
      <w:r>
        <w:t>pécification impérative à respecter pour le sous-traitant (aucune négociation possible sur le cahier des charges).</w:t>
      </w:r>
      <w:r w:rsidR="001365C9">
        <w:br/>
      </w:r>
      <w:r w:rsidR="001365C9">
        <w:rPr>
          <w:i/>
        </w:rPr>
        <w:t>EX : Airbus.</w:t>
      </w:r>
    </w:p>
    <w:p w:rsidR="002C08A1" w:rsidRDefault="002C08A1" w:rsidP="0008560E">
      <w:pPr>
        <w:pStyle w:val="Paragraphedeliste"/>
        <w:tabs>
          <w:tab w:val="left" w:pos="4820"/>
        </w:tabs>
        <w:ind w:left="142"/>
      </w:pPr>
    </w:p>
    <w:p w:rsidR="002C08A1" w:rsidRPr="002C08A1" w:rsidRDefault="002C08A1" w:rsidP="0008560E">
      <w:pPr>
        <w:pStyle w:val="Paragraphedeliste"/>
        <w:tabs>
          <w:tab w:val="left" w:pos="4820"/>
        </w:tabs>
        <w:ind w:left="142"/>
      </w:pPr>
    </w:p>
    <w:p w:rsidR="004870DC" w:rsidRPr="002C08A1" w:rsidRDefault="001365C9" w:rsidP="00403147">
      <w:pPr>
        <w:pStyle w:val="Paragraphedeliste"/>
        <w:numPr>
          <w:ilvl w:val="0"/>
          <w:numId w:val="24"/>
        </w:numPr>
        <w:tabs>
          <w:tab w:val="left" w:pos="4820"/>
        </w:tabs>
        <w:rPr>
          <w:b/>
          <w:u w:val="single"/>
        </w:rPr>
      </w:pPr>
      <w:r w:rsidRPr="002C08A1">
        <w:rPr>
          <w:b/>
        </w:rPr>
        <w:t>Qualité</w:t>
      </w:r>
      <w:r w:rsidR="00637784" w:rsidRPr="002C08A1">
        <w:rPr>
          <w:b/>
        </w:rPr>
        <w:t xml:space="preserve"> : </w:t>
      </w:r>
      <w:r w:rsidRPr="002C08A1">
        <w:rPr>
          <w:b/>
        </w:rPr>
        <w:t>répond</w:t>
      </w:r>
      <w:r w:rsidR="00637784" w:rsidRPr="002C08A1">
        <w:rPr>
          <w:b/>
        </w:rPr>
        <w:t xml:space="preserve"> </w:t>
      </w:r>
      <w:r w:rsidRPr="002C08A1">
        <w:rPr>
          <w:b/>
        </w:rPr>
        <w:t>à</w:t>
      </w:r>
      <w:r w:rsidR="00637784" w:rsidRPr="002C08A1">
        <w:rPr>
          <w:b/>
        </w:rPr>
        <w:t xml:space="preserve"> quatre objectifs de production.</w:t>
      </w:r>
    </w:p>
    <w:p w:rsidR="002C08A1" w:rsidRPr="002C08A1" w:rsidRDefault="002C08A1" w:rsidP="0008560E">
      <w:pPr>
        <w:pStyle w:val="Paragraphedeliste"/>
        <w:tabs>
          <w:tab w:val="left" w:pos="4820"/>
        </w:tabs>
        <w:ind w:left="0"/>
      </w:pPr>
    </w:p>
    <w:p w:rsidR="00E3132A" w:rsidRPr="002C08A1" w:rsidRDefault="001365C9" w:rsidP="0008560E">
      <w:pPr>
        <w:pStyle w:val="Paragraphedeliste"/>
        <w:numPr>
          <w:ilvl w:val="0"/>
          <w:numId w:val="6"/>
        </w:numPr>
        <w:tabs>
          <w:tab w:val="left" w:pos="4820"/>
        </w:tabs>
        <w:ind w:left="0"/>
      </w:pPr>
      <w:r>
        <w:rPr>
          <w:b/>
          <w:color w:val="FF0000"/>
        </w:rPr>
        <w:t>S</w:t>
      </w:r>
      <w:r w:rsidR="00E3132A" w:rsidRPr="001365C9">
        <w:rPr>
          <w:b/>
          <w:color w:val="FF0000"/>
        </w:rPr>
        <w:t>atisfaire des</w:t>
      </w:r>
      <w:r w:rsidR="00E3132A" w:rsidRPr="001365C9">
        <w:rPr>
          <w:color w:val="FF0000"/>
        </w:rPr>
        <w:t xml:space="preserve"> </w:t>
      </w:r>
      <w:r w:rsidR="00E3132A" w:rsidRPr="002C08A1">
        <w:rPr>
          <w:b/>
          <w:color w:val="FF0000"/>
        </w:rPr>
        <w:t>exigences normées</w:t>
      </w:r>
      <w:r>
        <w:t xml:space="preserve"> (i</w:t>
      </w:r>
      <w:r w:rsidRPr="002C08A1">
        <w:t>mpact sur la compétitivité</w:t>
      </w:r>
      <w:r>
        <w:t xml:space="preserve">) : </w:t>
      </w:r>
      <w:r w:rsidRPr="002C08A1">
        <w:t>aptitude d’un ensemble de</w:t>
      </w:r>
      <w:r>
        <w:t xml:space="preserve"> caractéristiques intrinsèques.</w:t>
      </w:r>
    </w:p>
    <w:p w:rsidR="001365C9" w:rsidRDefault="00E3132A" w:rsidP="0008560E">
      <w:pPr>
        <w:pStyle w:val="Paragraphedeliste"/>
        <w:numPr>
          <w:ilvl w:val="1"/>
          <w:numId w:val="15"/>
        </w:numPr>
        <w:tabs>
          <w:tab w:val="left" w:pos="4820"/>
        </w:tabs>
        <w:ind w:left="426"/>
      </w:pPr>
      <w:r w:rsidRPr="002C08A1">
        <w:rPr>
          <w:u w:val="single"/>
        </w:rPr>
        <w:t>La qualité totale :</w:t>
      </w:r>
      <w:r w:rsidRPr="002C08A1">
        <w:t xml:space="preserve"> recherche permanente de </w:t>
      </w:r>
      <w:r w:rsidRPr="002C08A1">
        <w:rPr>
          <w:color w:val="FF0000"/>
        </w:rPr>
        <w:t>l’excellence</w:t>
      </w:r>
      <w:r w:rsidRPr="002C08A1">
        <w:t xml:space="preserve">, état d’esprit, </w:t>
      </w:r>
      <w:r w:rsidRPr="002C08A1">
        <w:rPr>
          <w:color w:val="FF0000"/>
        </w:rPr>
        <w:t>5 objectifs de zéro </w:t>
      </w:r>
      <w:r w:rsidR="001365C9">
        <w:t>:</w:t>
      </w:r>
    </w:p>
    <w:p w:rsidR="001365C9" w:rsidRDefault="00E3132A" w:rsidP="001365C9">
      <w:pPr>
        <w:pStyle w:val="Paragraphedeliste"/>
        <w:numPr>
          <w:ilvl w:val="2"/>
          <w:numId w:val="15"/>
        </w:numPr>
        <w:tabs>
          <w:tab w:val="left" w:pos="4820"/>
        </w:tabs>
        <w:ind w:left="142"/>
      </w:pPr>
      <w:r w:rsidRPr="002C08A1">
        <w:t>p</w:t>
      </w:r>
      <w:r w:rsidR="00637784" w:rsidRPr="002C08A1">
        <w:t xml:space="preserve">anne, </w:t>
      </w:r>
    </w:p>
    <w:p w:rsidR="001365C9" w:rsidRDefault="00637784" w:rsidP="001365C9">
      <w:pPr>
        <w:pStyle w:val="Paragraphedeliste"/>
        <w:numPr>
          <w:ilvl w:val="2"/>
          <w:numId w:val="15"/>
        </w:numPr>
        <w:tabs>
          <w:tab w:val="left" w:pos="4820"/>
        </w:tabs>
        <w:ind w:left="142"/>
      </w:pPr>
      <w:r w:rsidRPr="002C08A1">
        <w:t xml:space="preserve">délai [single minute exchange of die : changement d’outil de production en moins de dix minutes], </w:t>
      </w:r>
    </w:p>
    <w:p w:rsidR="001365C9" w:rsidRDefault="00637784" w:rsidP="001365C9">
      <w:pPr>
        <w:pStyle w:val="Paragraphedeliste"/>
        <w:numPr>
          <w:ilvl w:val="2"/>
          <w:numId w:val="15"/>
        </w:numPr>
        <w:tabs>
          <w:tab w:val="left" w:pos="4820"/>
        </w:tabs>
        <w:ind w:left="142"/>
      </w:pPr>
      <w:r w:rsidRPr="002C08A1">
        <w:t xml:space="preserve">défaut, </w:t>
      </w:r>
    </w:p>
    <w:p w:rsidR="001365C9" w:rsidRDefault="00637784" w:rsidP="001365C9">
      <w:pPr>
        <w:pStyle w:val="Paragraphedeliste"/>
        <w:numPr>
          <w:ilvl w:val="2"/>
          <w:numId w:val="15"/>
        </w:numPr>
        <w:tabs>
          <w:tab w:val="left" w:pos="4820"/>
        </w:tabs>
        <w:ind w:left="142"/>
      </w:pPr>
      <w:r w:rsidRPr="002C08A1">
        <w:t xml:space="preserve">stock [peut être antinomique avec la qualité, il vaut mieux avoir des stocks tampons.], </w:t>
      </w:r>
    </w:p>
    <w:p w:rsidR="00E3132A" w:rsidRPr="002C08A1" w:rsidRDefault="00637784" w:rsidP="001365C9">
      <w:pPr>
        <w:pStyle w:val="Paragraphedeliste"/>
        <w:numPr>
          <w:ilvl w:val="2"/>
          <w:numId w:val="15"/>
        </w:numPr>
        <w:tabs>
          <w:tab w:val="left" w:pos="4820"/>
        </w:tabs>
        <w:ind w:left="142"/>
      </w:pPr>
      <w:r w:rsidRPr="002C08A1">
        <w:t>papier</w:t>
      </w:r>
      <w:r w:rsidR="002C08A1" w:rsidRPr="002C08A1">
        <w:t xml:space="preserve">. </w:t>
      </w:r>
      <w:r w:rsidR="00E3132A" w:rsidRPr="002C08A1">
        <w:sym w:font="Wingdings" w:char="F0E0"/>
      </w:r>
      <w:r w:rsidRPr="002C08A1">
        <w:t xml:space="preserve"> né en japon, 1980’s</w:t>
      </w:r>
    </w:p>
    <w:p w:rsidR="002C08A1" w:rsidRPr="002C08A1" w:rsidRDefault="00E3132A" w:rsidP="0008560E">
      <w:pPr>
        <w:pStyle w:val="Paragraphedeliste"/>
        <w:numPr>
          <w:ilvl w:val="1"/>
          <w:numId w:val="15"/>
        </w:numPr>
        <w:tabs>
          <w:tab w:val="left" w:pos="4820"/>
        </w:tabs>
        <w:ind w:left="426"/>
      </w:pPr>
      <w:r w:rsidRPr="002C08A1">
        <w:t xml:space="preserve">Les </w:t>
      </w:r>
      <w:r w:rsidRPr="002C08A1">
        <w:rPr>
          <w:u w:val="single"/>
        </w:rPr>
        <w:t>coûts de non qualité</w:t>
      </w:r>
      <w:r w:rsidRPr="002C08A1">
        <w:t xml:space="preserve"> s</w:t>
      </w:r>
      <w:r w:rsidR="00637784" w:rsidRPr="002C08A1">
        <w:t>ont estimés (10 à 15% du ca sont des co</w:t>
      </w:r>
      <w:r w:rsidR="002C08A1" w:rsidRPr="002C08A1">
        <w:t xml:space="preserve">ûts cachés = perte). </w:t>
      </w:r>
    </w:p>
    <w:p w:rsidR="00E3132A" w:rsidRDefault="00637784" w:rsidP="0008560E">
      <w:pPr>
        <w:pStyle w:val="Paragraphedeliste"/>
        <w:numPr>
          <w:ilvl w:val="1"/>
          <w:numId w:val="15"/>
        </w:numPr>
        <w:tabs>
          <w:tab w:val="left" w:pos="4820"/>
        </w:tabs>
        <w:ind w:left="426"/>
      </w:pPr>
      <w:r w:rsidRPr="001365C9">
        <w:rPr>
          <w:u w:val="single"/>
          <w:lang w:val="en-GB"/>
        </w:rPr>
        <w:lastRenderedPageBreak/>
        <w:t xml:space="preserve">Roue de </w:t>
      </w:r>
      <w:r w:rsidR="001365C9" w:rsidRPr="001365C9">
        <w:rPr>
          <w:u w:val="single"/>
          <w:lang w:val="en-GB"/>
        </w:rPr>
        <w:t>W.</w:t>
      </w:r>
      <w:r w:rsidR="001365C9">
        <w:rPr>
          <w:u w:val="single"/>
          <w:lang w:val="en-GB"/>
        </w:rPr>
        <w:t>E Deming</w:t>
      </w:r>
      <w:r w:rsidRPr="001365C9">
        <w:rPr>
          <w:lang w:val="en-GB"/>
        </w:rPr>
        <w:t xml:space="preserve">: </w:t>
      </w:r>
      <w:r w:rsidR="001365C9" w:rsidRPr="001365C9">
        <w:rPr>
          <w:lang w:val="en-GB"/>
        </w:rPr>
        <w:t>amelioration</w:t>
      </w:r>
      <w:r w:rsidRPr="001365C9">
        <w:rPr>
          <w:lang w:val="en-GB"/>
        </w:rPr>
        <w:t xml:space="preserve"> continue </w:t>
      </w:r>
      <w:r w:rsidR="001365C9" w:rsidRPr="001365C9">
        <w:rPr>
          <w:lang w:val="en-GB"/>
        </w:rPr>
        <w:t>PDCA</w:t>
      </w:r>
      <w:r w:rsidRPr="001365C9">
        <w:rPr>
          <w:lang w:val="en-GB"/>
        </w:rPr>
        <w:t xml:space="preserve"> (plan do chef act = act for the future). </w:t>
      </w:r>
      <w:r w:rsidRPr="002C08A1">
        <w:t>Paquet de normes internationales (iso)</w:t>
      </w:r>
      <w:r w:rsidR="002C08A1">
        <w:t xml:space="preserve">      </w:t>
      </w:r>
      <w:r w:rsidR="002C08A1">
        <w:sym w:font="Wingdings" w:char="F0E0"/>
      </w:r>
      <w:r w:rsidR="002C08A1">
        <w:t xml:space="preserve">           9000 + 9004 +9001 + 19 011 + 26 000</w:t>
      </w:r>
      <w:r w:rsidR="002C08A1">
        <w:br/>
      </w:r>
    </w:p>
    <w:p w:rsidR="002C08A1" w:rsidRDefault="002C08A1" w:rsidP="0008560E">
      <w:pPr>
        <w:pStyle w:val="Paragraphedeliste"/>
        <w:numPr>
          <w:ilvl w:val="0"/>
          <w:numId w:val="15"/>
        </w:numPr>
        <w:tabs>
          <w:tab w:val="left" w:pos="4820"/>
        </w:tabs>
        <w:ind w:left="0"/>
      </w:pPr>
      <w:r>
        <w:rPr>
          <w:b/>
          <w:color w:val="FF0000"/>
        </w:rPr>
        <w:t>R</w:t>
      </w:r>
      <w:r w:rsidRPr="002C08A1">
        <w:rPr>
          <w:b/>
          <w:color w:val="FF0000"/>
        </w:rPr>
        <w:t>espect</w:t>
      </w:r>
      <w:r w:rsidRPr="002C08A1">
        <w:rPr>
          <w:color w:val="FF0000"/>
        </w:rPr>
        <w:t xml:space="preserve"> </w:t>
      </w:r>
      <w:r>
        <w:t xml:space="preserve">et </w:t>
      </w:r>
      <w:r w:rsidR="00637784">
        <w:rPr>
          <w:b/>
          <w:color w:val="FF0000"/>
        </w:rPr>
        <w:t>r</w:t>
      </w:r>
      <w:r w:rsidRPr="002C08A1">
        <w:rPr>
          <w:b/>
          <w:color w:val="FF0000"/>
        </w:rPr>
        <w:t>éduction</w:t>
      </w:r>
      <w:r w:rsidRPr="002C08A1">
        <w:rPr>
          <w:color w:val="FF0000"/>
        </w:rPr>
        <w:t xml:space="preserve"> </w:t>
      </w:r>
      <w:r w:rsidRPr="002C08A1">
        <w:rPr>
          <w:b/>
          <w:color w:val="FF0000"/>
        </w:rPr>
        <w:t>des délais</w:t>
      </w:r>
      <w:r w:rsidRPr="002C08A1">
        <w:rPr>
          <w:color w:val="FF0000"/>
        </w:rPr>
        <w:t xml:space="preserve"> </w:t>
      </w:r>
      <w:r w:rsidR="00637784">
        <w:t xml:space="preserve">= argument commercial (efficacité de la </w:t>
      </w:r>
      <w:r w:rsidR="001365C9">
        <w:t>FDV</w:t>
      </w:r>
      <w:r w:rsidR="00637784">
        <w:t>) en facteur des baisses de stocks et en cours (augmentation ratio efficacité).</w:t>
      </w:r>
      <w:r w:rsidR="00637784">
        <w:br/>
      </w:r>
      <w:r w:rsidRPr="002C08A1">
        <w:rPr>
          <w:sz w:val="20"/>
        </w:rPr>
        <w:sym w:font="Wingdings" w:char="F0E0"/>
      </w:r>
      <w:r w:rsidR="00637784" w:rsidRPr="002C08A1">
        <w:rPr>
          <w:sz w:val="20"/>
        </w:rPr>
        <w:t xml:space="preserve"> exception : restaurants italiens « slow </w:t>
      </w:r>
      <w:proofErr w:type="spellStart"/>
      <w:r w:rsidR="00637784" w:rsidRPr="002C08A1">
        <w:rPr>
          <w:sz w:val="20"/>
        </w:rPr>
        <w:t>food</w:t>
      </w:r>
      <w:proofErr w:type="spellEnd"/>
      <w:r w:rsidR="00637784" w:rsidRPr="002C08A1">
        <w:rPr>
          <w:sz w:val="20"/>
        </w:rPr>
        <w:t> » cherche à s’opposer aux « </w:t>
      </w:r>
      <w:proofErr w:type="spellStart"/>
      <w:r w:rsidR="00637784" w:rsidRPr="002C08A1">
        <w:rPr>
          <w:sz w:val="20"/>
        </w:rPr>
        <w:t>fast-fod</w:t>
      </w:r>
      <w:proofErr w:type="spellEnd"/>
      <w:r w:rsidR="00637784" w:rsidRPr="002C08A1">
        <w:rPr>
          <w:sz w:val="20"/>
        </w:rPr>
        <w:t> » américains.</w:t>
      </w:r>
      <w:r w:rsidR="00637784" w:rsidRPr="002C08A1">
        <w:rPr>
          <w:sz w:val="20"/>
        </w:rPr>
        <w:br/>
      </w:r>
    </w:p>
    <w:p w:rsidR="002C08A1" w:rsidRDefault="002C08A1" w:rsidP="0008560E">
      <w:pPr>
        <w:pStyle w:val="Paragraphedeliste"/>
        <w:numPr>
          <w:ilvl w:val="0"/>
          <w:numId w:val="15"/>
        </w:numPr>
        <w:tabs>
          <w:tab w:val="left" w:pos="4820"/>
        </w:tabs>
        <w:ind w:left="0"/>
      </w:pPr>
      <w:r w:rsidRPr="002C08A1">
        <w:rPr>
          <w:b/>
          <w:color w:val="FF0000"/>
        </w:rPr>
        <w:t>Réduction des coûts</w:t>
      </w:r>
      <w:r w:rsidRPr="002C08A1">
        <w:rPr>
          <w:color w:val="FF0000"/>
        </w:rPr>
        <w:t> </w:t>
      </w:r>
      <w:r>
        <w:t xml:space="preserve">: améliorer les marges quand on ne peut augmenter le prix de vente </w:t>
      </w:r>
      <w:r>
        <w:sym w:font="Wingdings" w:char="F0E0"/>
      </w:r>
      <w:r w:rsidR="00637784">
        <w:t xml:space="preserve"> modèle japonais.</w:t>
      </w:r>
      <w:r w:rsidR="00637784">
        <w:br/>
      </w:r>
    </w:p>
    <w:p w:rsidR="00111F0F" w:rsidRDefault="002C08A1" w:rsidP="00111F0F">
      <w:pPr>
        <w:pStyle w:val="Paragraphedeliste"/>
        <w:numPr>
          <w:ilvl w:val="0"/>
          <w:numId w:val="15"/>
        </w:numPr>
        <w:ind w:left="0"/>
      </w:pPr>
      <w:r>
        <w:t xml:space="preserve">La </w:t>
      </w:r>
      <w:r w:rsidRPr="002C08A1">
        <w:rPr>
          <w:b/>
          <w:color w:val="FF0000"/>
        </w:rPr>
        <w:t>flexibilité</w:t>
      </w:r>
      <w:r w:rsidRPr="002C08A1">
        <w:rPr>
          <w:color w:val="FF0000"/>
        </w:rPr>
        <w:t> </w:t>
      </w:r>
      <w:r>
        <w:t>:</w:t>
      </w:r>
      <w:r w:rsidR="00111F0F">
        <w:t xml:space="preserve"> réaction rapide aux</w:t>
      </w:r>
      <w:r w:rsidR="00637784">
        <w:t xml:space="preserve"> modifications d’activité, à l’introduction de p/s nouveaux. Le </w:t>
      </w:r>
      <w:proofErr w:type="spellStart"/>
      <w:r w:rsidR="00637784">
        <w:t>smed</w:t>
      </w:r>
      <w:proofErr w:type="spellEnd"/>
      <w:r w:rsidR="00637784">
        <w:t xml:space="preserve"> automatisé.</w:t>
      </w:r>
    </w:p>
    <w:p w:rsidR="00111F0F" w:rsidRDefault="00637784" w:rsidP="00403147">
      <w:pPr>
        <w:pStyle w:val="Paragraphedeliste"/>
        <w:numPr>
          <w:ilvl w:val="0"/>
          <w:numId w:val="24"/>
        </w:numPr>
        <w:rPr>
          <w:b/>
        </w:rPr>
      </w:pPr>
      <w:r w:rsidRPr="00111F0F">
        <w:rPr>
          <w:b/>
        </w:rPr>
        <w:t>Logistique</w:t>
      </w:r>
    </w:p>
    <w:p w:rsidR="00111F0F" w:rsidRDefault="001365C9" w:rsidP="00111F0F">
      <w:r>
        <w:t xml:space="preserve">     </w:t>
      </w:r>
      <w:r w:rsidR="00111F0F">
        <w:t>C’est la fonction transversale qui a connu ces 20 dernières années un développement fulgurant (mondialisation des échanges).</w:t>
      </w:r>
    </w:p>
    <w:p w:rsidR="00111F0F" w:rsidRDefault="00111F0F" w:rsidP="00111F0F">
      <w:pPr>
        <w:pStyle w:val="Paragraphedeliste"/>
        <w:numPr>
          <w:ilvl w:val="0"/>
          <w:numId w:val="15"/>
        </w:numPr>
      </w:pPr>
      <w:r w:rsidRPr="00111F0F">
        <w:rPr>
          <w:u w:val="single"/>
        </w:rPr>
        <w:t>Définition</w:t>
      </w:r>
      <w:r>
        <w:t> : ensemble d’activités ayant pour but la mise en place à moindre coût d’une quantité déterminée de produit à l’endroit et au moment où une demande existe.</w:t>
      </w:r>
    </w:p>
    <w:p w:rsidR="00111F0F" w:rsidRDefault="00111F0F" w:rsidP="00111F0F">
      <w:pPr>
        <w:pStyle w:val="Paragraphedeliste"/>
        <w:numPr>
          <w:ilvl w:val="0"/>
          <w:numId w:val="15"/>
        </w:numPr>
      </w:pPr>
      <w:r>
        <w:rPr>
          <w:u w:val="single"/>
        </w:rPr>
        <w:t>Objectif </w:t>
      </w:r>
      <w:r w:rsidRPr="00111F0F">
        <w:t>:</w:t>
      </w:r>
      <w:r>
        <w:t xml:space="preserve"> répondre à</w:t>
      </w:r>
      <w:r w:rsidR="0008560E">
        <w:t xml:space="preserve"> : </w:t>
      </w:r>
    </w:p>
    <w:p w:rsidR="00111F0F" w:rsidRDefault="00111F0F" w:rsidP="00111F0F">
      <w:pPr>
        <w:pStyle w:val="Paragraphedeliste"/>
        <w:numPr>
          <w:ilvl w:val="1"/>
          <w:numId w:val="15"/>
        </w:numPr>
      </w:pPr>
      <w:r>
        <w:t>L’augmentation de la variété et de valeur des produits</w:t>
      </w:r>
    </w:p>
    <w:p w:rsidR="00111F0F" w:rsidRDefault="00111F0F" w:rsidP="00111F0F">
      <w:pPr>
        <w:pStyle w:val="Paragraphedeliste"/>
        <w:numPr>
          <w:ilvl w:val="1"/>
          <w:numId w:val="15"/>
        </w:numPr>
      </w:pPr>
      <w:r>
        <w:t xml:space="preserve">L’instabilité du marché </w:t>
      </w:r>
      <w:r w:rsidRPr="00111F0F">
        <w:rPr>
          <w:sz w:val="20"/>
        </w:rPr>
        <w:t>(</w:t>
      </w:r>
      <w:r>
        <w:rPr>
          <w:sz w:val="20"/>
        </w:rPr>
        <w:t xml:space="preserve">ex : </w:t>
      </w:r>
      <w:r w:rsidRPr="00111F0F">
        <w:rPr>
          <w:sz w:val="20"/>
        </w:rPr>
        <w:t>frontières anciennement ouverte qui se ferment)</w:t>
      </w:r>
    </w:p>
    <w:p w:rsidR="00111F0F" w:rsidRDefault="0008560E" w:rsidP="00111F0F">
      <w:pPr>
        <w:pStyle w:val="Paragraphedeliste"/>
        <w:numPr>
          <w:ilvl w:val="1"/>
          <w:numId w:val="15"/>
        </w:numPr>
      </w:pPr>
      <w:r>
        <w:t>La baisse des coûts de stockage</w:t>
      </w:r>
    </w:p>
    <w:p w:rsidR="0008560E" w:rsidRDefault="0008560E" w:rsidP="0008560E">
      <w:pPr>
        <w:pStyle w:val="Paragraphedeliste"/>
        <w:numPr>
          <w:ilvl w:val="1"/>
          <w:numId w:val="15"/>
        </w:numPr>
      </w:pPr>
      <w:r>
        <w:t>Les temps morts</w:t>
      </w:r>
    </w:p>
    <w:p w:rsidR="0008560E" w:rsidRDefault="0008560E" w:rsidP="0008560E">
      <w:pPr>
        <w:pStyle w:val="Paragraphedeliste"/>
        <w:numPr>
          <w:ilvl w:val="1"/>
          <w:numId w:val="15"/>
        </w:numPr>
      </w:pPr>
      <w:r>
        <w:t>Les délais</w:t>
      </w:r>
    </w:p>
    <w:p w:rsidR="0008560E" w:rsidRDefault="001365C9" w:rsidP="0008560E">
      <w:r>
        <w:t xml:space="preserve">     </w:t>
      </w:r>
      <w:r w:rsidR="0008560E">
        <w:t>Elle est composée d’une chaîne qui doi</w:t>
      </w:r>
      <w:r w:rsidR="00637784">
        <w:t>t s’assurer d’un dialogue avec tous les partenaires en amont ou aval de l’entreprise et qui utilise des moyens de transports (fer route air mer) et des lieux de stockage (entrepôts)</w:t>
      </w:r>
    </w:p>
    <w:p w:rsidR="0008560E" w:rsidRPr="0008560E" w:rsidRDefault="0008560E" w:rsidP="001365C9">
      <w:pPr>
        <w:pStyle w:val="Paragraphedeliste"/>
        <w:numPr>
          <w:ilvl w:val="0"/>
          <w:numId w:val="4"/>
        </w:numPr>
        <w:spacing w:after="0"/>
        <w:rPr>
          <w:i/>
        </w:rPr>
      </w:pPr>
      <w:r w:rsidRPr="0008560E">
        <w:rPr>
          <w:i/>
        </w:rPr>
        <w:t>Logist</w:t>
      </w:r>
      <w:r>
        <w:rPr>
          <w:i/>
        </w:rPr>
        <w:t>ique</w:t>
      </w:r>
      <w:r w:rsidRPr="0008560E">
        <w:rPr>
          <w:i/>
        </w:rPr>
        <w:t xml:space="preserve"> amont de production</w:t>
      </w:r>
    </w:p>
    <w:p w:rsidR="0008560E" w:rsidRDefault="0008560E" w:rsidP="001365C9">
      <w:pPr>
        <w:spacing w:after="0"/>
      </w:pPr>
      <w:r>
        <w:t xml:space="preserve">Approvisionnement </w:t>
      </w:r>
      <w:r>
        <w:sym w:font="Wingdings" w:char="F0E0"/>
      </w:r>
      <w:r w:rsidR="00637784">
        <w:t xml:space="preserve"> stockage </w:t>
      </w:r>
      <w:r>
        <w:sym w:font="Wingdings" w:char="F0E0"/>
      </w:r>
      <w:r w:rsidR="00637784">
        <w:t xml:space="preserve"> préparation commande = </w:t>
      </w:r>
      <w:proofErr w:type="spellStart"/>
      <w:r w:rsidR="00637784">
        <w:t>controle</w:t>
      </w:r>
      <w:proofErr w:type="spellEnd"/>
      <w:r w:rsidR="00637784">
        <w:t xml:space="preserve"> de </w:t>
      </w:r>
      <w:proofErr w:type="spellStart"/>
      <w:r w:rsidR="00637784">
        <w:t>qualite</w:t>
      </w:r>
      <w:proofErr w:type="spellEnd"/>
      <w:r w:rsidR="001365C9">
        <w:br/>
      </w:r>
    </w:p>
    <w:p w:rsidR="0008560E" w:rsidRPr="0008560E" w:rsidRDefault="0008560E" w:rsidP="001365C9">
      <w:pPr>
        <w:pStyle w:val="Paragraphedeliste"/>
        <w:numPr>
          <w:ilvl w:val="0"/>
          <w:numId w:val="4"/>
        </w:numPr>
        <w:spacing w:after="0"/>
        <w:rPr>
          <w:i/>
        </w:rPr>
      </w:pPr>
      <w:r w:rsidRPr="0008560E">
        <w:rPr>
          <w:i/>
        </w:rPr>
        <w:t>Logistique aval de l’entreprise</w:t>
      </w:r>
    </w:p>
    <w:p w:rsidR="0008560E" w:rsidRDefault="0008560E" w:rsidP="001365C9">
      <w:pPr>
        <w:spacing w:after="0"/>
      </w:pPr>
      <w:r>
        <w:t xml:space="preserve">Distribution </w:t>
      </w:r>
      <w:r>
        <w:sym w:font="Wingdings" w:char="F0E0"/>
      </w:r>
      <w:r w:rsidR="00637784">
        <w:t xml:space="preserve"> </w:t>
      </w:r>
      <w:proofErr w:type="spellStart"/>
      <w:r w:rsidR="00637784">
        <w:t>sav</w:t>
      </w:r>
      <w:proofErr w:type="spellEnd"/>
      <w:r w:rsidR="00637784">
        <w:t xml:space="preserve"> </w:t>
      </w:r>
      <w:r>
        <w:sym w:font="Wingdings" w:char="F0E0"/>
      </w:r>
      <w:r>
        <w:t xml:space="preserve"> dépannage, échange </w:t>
      </w:r>
      <w:r>
        <w:sym w:font="Wingdings" w:char="F0E0"/>
      </w:r>
      <w:r w:rsidR="00637784">
        <w:t xml:space="preserve"> remboursement </w:t>
      </w:r>
    </w:p>
    <w:p w:rsidR="0008560E" w:rsidRDefault="0008560E" w:rsidP="0008560E"/>
    <w:p w:rsidR="0008560E" w:rsidRDefault="00637784" w:rsidP="00403147">
      <w:pPr>
        <w:pStyle w:val="Paragraphedeliste"/>
        <w:numPr>
          <w:ilvl w:val="0"/>
          <w:numId w:val="24"/>
        </w:numPr>
        <w:rPr>
          <w:b/>
        </w:rPr>
      </w:pPr>
      <w:r w:rsidRPr="0008560E">
        <w:rPr>
          <w:b/>
        </w:rPr>
        <w:t>Approvisionnement</w:t>
      </w:r>
    </w:p>
    <w:p w:rsidR="0008560E" w:rsidRDefault="0008560E" w:rsidP="0008560E">
      <w:r>
        <w:t>Elle est découpée en deux activités principales :</w:t>
      </w:r>
    </w:p>
    <w:p w:rsidR="0008560E" w:rsidRDefault="0008560E" w:rsidP="0008560E">
      <w:pPr>
        <w:pStyle w:val="Paragraphedeliste"/>
        <w:numPr>
          <w:ilvl w:val="0"/>
          <w:numId w:val="15"/>
        </w:numPr>
        <w:ind w:left="-142"/>
      </w:pPr>
      <w:r w:rsidRPr="0008560E">
        <w:rPr>
          <w:b/>
          <w:color w:val="FF0000"/>
        </w:rPr>
        <w:t>L’achat :</w:t>
      </w:r>
      <w:r>
        <w:t xml:space="preserve"> procurer à l’entreprise au moment voulu, la quantité et la qualité voulue au moindre coût (négociation et vigilance sur les prix), dans des meilleures conditions. Il faut négocier les délais de paiements les plus longs pour des produits de qualité à des prix plus compétitifs</w:t>
      </w:r>
    </w:p>
    <w:p w:rsidR="0008560E" w:rsidRPr="0008560E" w:rsidRDefault="0008560E" w:rsidP="0008560E">
      <w:pPr>
        <w:pStyle w:val="Paragraphedeliste"/>
        <w:numPr>
          <w:ilvl w:val="0"/>
          <w:numId w:val="15"/>
        </w:numPr>
        <w:ind w:left="-142"/>
      </w:pPr>
      <w:r w:rsidRPr="0008560E">
        <w:rPr>
          <w:b/>
          <w:color w:val="FF0000"/>
        </w:rPr>
        <w:t xml:space="preserve">Les </w:t>
      </w:r>
      <w:r>
        <w:rPr>
          <w:b/>
          <w:color w:val="FF0000"/>
        </w:rPr>
        <w:t>s</w:t>
      </w:r>
      <w:r w:rsidRPr="0008560E">
        <w:rPr>
          <w:b/>
          <w:color w:val="FF0000"/>
        </w:rPr>
        <w:t>tocks</w:t>
      </w:r>
      <w:r w:rsidRPr="0008560E">
        <w:rPr>
          <w:color w:val="FF0000"/>
        </w:rPr>
        <w:t> </w:t>
      </w:r>
      <w:r>
        <w:t>: quantité de produits ou matières premières accumulés en attente d’usage entrainant des coûts : passation de commande, conservation, ruptur</w:t>
      </w:r>
      <w:r w:rsidRPr="0008560E">
        <w:t>e. Stocks = accumulation de bien dans l’attente d’un usage ultérieur assurant trois fonctions :</w:t>
      </w:r>
    </w:p>
    <w:p w:rsidR="0008560E" w:rsidRPr="0008560E" w:rsidRDefault="0008560E" w:rsidP="00264EDB">
      <w:pPr>
        <w:pStyle w:val="Paragraphedeliste"/>
        <w:numPr>
          <w:ilvl w:val="2"/>
          <w:numId w:val="15"/>
        </w:numPr>
        <w:ind w:left="1418"/>
      </w:pPr>
      <w:r w:rsidRPr="0008560E">
        <w:t>Régulation</w:t>
      </w:r>
      <w:r>
        <w:t xml:space="preserve"> : </w:t>
      </w:r>
      <w:r w:rsidR="00264EDB">
        <w:t>délais production/fluctuation des ventes.</w:t>
      </w:r>
    </w:p>
    <w:p w:rsidR="0008560E" w:rsidRPr="0008560E" w:rsidRDefault="0008560E" w:rsidP="00264EDB">
      <w:pPr>
        <w:pStyle w:val="Paragraphedeliste"/>
        <w:numPr>
          <w:ilvl w:val="2"/>
          <w:numId w:val="15"/>
        </w:numPr>
        <w:ind w:left="1418"/>
      </w:pPr>
      <w:r w:rsidRPr="0008560E">
        <w:t>Economiq</w:t>
      </w:r>
      <w:r>
        <w:t>u</w:t>
      </w:r>
      <w:r w:rsidRPr="0008560E">
        <w:t>e</w:t>
      </w:r>
      <w:r w:rsidR="00264EDB">
        <w:t> : profiter des ristournes accordées</w:t>
      </w:r>
    </w:p>
    <w:p w:rsidR="0008560E" w:rsidRDefault="0008560E" w:rsidP="00264EDB">
      <w:pPr>
        <w:pStyle w:val="Paragraphedeliste"/>
        <w:numPr>
          <w:ilvl w:val="2"/>
          <w:numId w:val="15"/>
        </w:numPr>
        <w:ind w:left="1418"/>
      </w:pPr>
      <w:r w:rsidRPr="0008560E">
        <w:t>Spéculation</w:t>
      </w:r>
      <w:r w:rsidR="00264EDB">
        <w:t> : anticiper les hausses de prix des matières, la pénurie des ventes.</w:t>
      </w:r>
    </w:p>
    <w:p w:rsidR="00264EDB" w:rsidRDefault="001365C9" w:rsidP="00264EDB">
      <w:r>
        <w:lastRenderedPageBreak/>
        <w:t xml:space="preserve">     T</w:t>
      </w:r>
      <w:r w:rsidR="00637784">
        <w:t>outes les méthodes de gestion de stocks consistent à identifier les références, 20% plu</w:t>
      </w:r>
      <w:r w:rsidR="00264EDB">
        <w:t xml:space="preserve">s ou moins, qui immobilise le maximum de la valeur stockée. </w:t>
      </w:r>
      <w:r>
        <w:br/>
      </w:r>
    </w:p>
    <w:p w:rsidR="00264EDB" w:rsidRDefault="00637784" w:rsidP="00403147">
      <w:pPr>
        <w:pStyle w:val="Paragraphedeliste"/>
        <w:numPr>
          <w:ilvl w:val="0"/>
          <w:numId w:val="24"/>
        </w:numPr>
        <w:rPr>
          <w:b/>
        </w:rPr>
      </w:pPr>
      <w:r w:rsidRPr="00264EDB">
        <w:rPr>
          <w:b/>
        </w:rPr>
        <w:t>La fonction commercialisation</w:t>
      </w:r>
      <w:r w:rsidR="001C67D3">
        <w:rPr>
          <w:b/>
        </w:rPr>
        <w:br/>
      </w:r>
    </w:p>
    <w:p w:rsidR="00264EDB" w:rsidRDefault="00264EDB" w:rsidP="00906D06">
      <w:pPr>
        <w:pStyle w:val="Paragraphedeliste"/>
        <w:numPr>
          <w:ilvl w:val="0"/>
          <w:numId w:val="17"/>
        </w:numPr>
        <w:ind w:left="-426"/>
      </w:pPr>
      <w:r w:rsidRPr="001C67D3">
        <w:rPr>
          <w:u w:val="single"/>
        </w:rPr>
        <w:t>Objectif commercial</w:t>
      </w:r>
      <w:r w:rsidR="00906D06">
        <w:t xml:space="preserve"> (H</w:t>
      </w:r>
      <w:r w:rsidR="00637784">
        <w:t xml:space="preserve">enri </w:t>
      </w:r>
      <w:r w:rsidR="00906D06">
        <w:t>FORD</w:t>
      </w:r>
      <w:r w:rsidR="00637784">
        <w:t xml:space="preserve">) : dès 1920, vendre avec une demande supérieur à l’offre. </w:t>
      </w:r>
      <w:r w:rsidR="00906D06">
        <w:br/>
      </w:r>
      <w:r w:rsidRPr="00906D06">
        <w:rPr>
          <w:highlight w:val="yellow"/>
        </w:rPr>
        <w:t>Marché :</w:t>
      </w:r>
      <w:r>
        <w:t xml:space="preserve"> ensemble des produits et des </w:t>
      </w:r>
      <w:r w:rsidR="00ED66DB">
        <w:t>services</w:t>
      </w:r>
      <w:r>
        <w:t xml:space="preserve"> et comportements avec lesq</w:t>
      </w:r>
      <w:r w:rsidR="00637784">
        <w:t>uels la firme est en concurrence, contre lesquels elle peut espérer lutter, par une activité prop</w:t>
      </w:r>
      <w:r w:rsidR="00906D06">
        <w:t>re avec une certaine efficacité (Lindon, 1981)</w:t>
      </w:r>
      <w:r w:rsidR="001C67D3">
        <w:br/>
      </w:r>
    </w:p>
    <w:p w:rsidR="001C67D3" w:rsidRPr="001C67D3" w:rsidRDefault="00264EDB" w:rsidP="00906D06">
      <w:pPr>
        <w:pStyle w:val="Paragraphedeliste"/>
        <w:numPr>
          <w:ilvl w:val="0"/>
          <w:numId w:val="17"/>
        </w:numPr>
        <w:tabs>
          <w:tab w:val="left" w:pos="4536"/>
        </w:tabs>
        <w:ind w:left="-426"/>
      </w:pPr>
      <w:r w:rsidRPr="001C67D3">
        <w:rPr>
          <w:u w:val="single"/>
        </w:rPr>
        <w:t>Objectif marketing </w:t>
      </w:r>
      <w:r w:rsidR="00637784">
        <w:t>(</w:t>
      </w:r>
      <w:r w:rsidR="00906D06">
        <w:t>EU</w:t>
      </w:r>
      <w:r w:rsidR="00637784">
        <w:t xml:space="preserve">) : depuis 1960, études des marchés avec un offre supérieure à la demande ; il faut connaître le marché (panels), faire des choix stratégiques (prix, distribution), les opérationnaliser (publicité, merchandising, </w:t>
      </w:r>
      <w:r w:rsidR="00906D06">
        <w:t>SAV</w:t>
      </w:r>
      <w:r w:rsidR="00637784">
        <w:t>).</w:t>
      </w:r>
      <w:r w:rsidR="00906D06">
        <w:br/>
      </w:r>
      <w:r w:rsidRPr="00906D06">
        <w:rPr>
          <w:highlight w:val="yellow"/>
        </w:rPr>
        <w:t>Marketing :</w:t>
      </w:r>
      <w:r w:rsidR="00637784">
        <w:t xml:space="preserve"> ensemble des actions qui prévoient, constatent, simulent, suscitent renouvellent les besoins du consommateur et réalisent une adaptation continues (productive </w:t>
      </w:r>
      <w:r w:rsidR="00906D06">
        <w:t>et commerciale) à ces besoins (M</w:t>
      </w:r>
      <w:r w:rsidR="00637784">
        <w:t>ercator, 1978)</w:t>
      </w:r>
      <w:r w:rsidR="001C67D3">
        <w:t>.</w:t>
      </w:r>
      <w:r w:rsidR="001C67D3">
        <w:br/>
      </w:r>
      <w:r w:rsidR="00906D06">
        <w:br/>
      </w:r>
      <w:r w:rsidR="001C67D3">
        <w:t xml:space="preserve">Quatre marchés découpés : </w:t>
      </w:r>
    </w:p>
    <w:p w:rsidR="001C67D3" w:rsidRDefault="001C67D3" w:rsidP="001C67D3">
      <w:pPr>
        <w:pStyle w:val="Paragraphedeliste"/>
        <w:numPr>
          <w:ilvl w:val="1"/>
          <w:numId w:val="16"/>
        </w:numPr>
        <w:tabs>
          <w:tab w:val="left" w:pos="4536"/>
        </w:tabs>
        <w:spacing w:after="0"/>
        <w:ind w:left="709"/>
      </w:pPr>
      <w:r>
        <w:t>Marché générique : le plus vaste.</w:t>
      </w:r>
    </w:p>
    <w:p w:rsidR="001C67D3" w:rsidRDefault="001C67D3" w:rsidP="001C67D3">
      <w:pPr>
        <w:pStyle w:val="Paragraphedeliste"/>
        <w:numPr>
          <w:ilvl w:val="1"/>
          <w:numId w:val="16"/>
        </w:numPr>
        <w:tabs>
          <w:tab w:val="left" w:pos="4536"/>
        </w:tabs>
        <w:spacing w:after="0"/>
        <w:ind w:left="709"/>
      </w:pPr>
      <w:r>
        <w:t xml:space="preserve">Marché principal : </w:t>
      </w:r>
    </w:p>
    <w:p w:rsidR="001C67D3" w:rsidRDefault="001C67D3" w:rsidP="001C67D3">
      <w:pPr>
        <w:pStyle w:val="Paragraphedeliste"/>
        <w:numPr>
          <w:ilvl w:val="1"/>
          <w:numId w:val="16"/>
        </w:numPr>
        <w:spacing w:after="0"/>
        <w:ind w:left="709"/>
      </w:pPr>
      <w:r>
        <w:t>Marché complémentaire :</w:t>
      </w:r>
    </w:p>
    <w:p w:rsidR="00906D06" w:rsidRDefault="001C67D3" w:rsidP="00906D06">
      <w:pPr>
        <w:pStyle w:val="Paragraphedeliste"/>
        <w:numPr>
          <w:ilvl w:val="1"/>
          <w:numId w:val="16"/>
        </w:numPr>
        <w:spacing w:after="0"/>
        <w:ind w:left="709"/>
      </w:pPr>
      <w:r>
        <w:t>Marché de substitution :</w:t>
      </w:r>
      <w:r w:rsidR="00906D06">
        <w:br/>
      </w:r>
    </w:p>
    <w:p w:rsidR="001C67D3" w:rsidRDefault="001C67D3" w:rsidP="00906D06">
      <w:pPr>
        <w:pStyle w:val="Paragraphedeliste"/>
        <w:spacing w:after="0"/>
        <w:ind w:left="-426"/>
      </w:pPr>
      <w:r>
        <w:t>Les clients sont aussi découpés en quatre typologies dans la population totale.</w:t>
      </w:r>
    </w:p>
    <w:p w:rsidR="001C67D3" w:rsidRDefault="001C67D3" w:rsidP="001C67D3">
      <w:pPr>
        <w:pStyle w:val="Paragraphedeliste"/>
        <w:numPr>
          <w:ilvl w:val="0"/>
          <w:numId w:val="15"/>
        </w:numPr>
        <w:spacing w:after="0"/>
      </w:pPr>
      <w:r>
        <w:t>Non consommateurs absolus :</w:t>
      </w:r>
    </w:p>
    <w:p w:rsidR="001C67D3" w:rsidRDefault="001C67D3" w:rsidP="001C67D3">
      <w:pPr>
        <w:pStyle w:val="Paragraphedeliste"/>
        <w:numPr>
          <w:ilvl w:val="0"/>
          <w:numId w:val="15"/>
        </w:numPr>
        <w:spacing w:after="0"/>
      </w:pPr>
      <w:r>
        <w:t>Non consommateurs relatifs : marché potentiel de l’entreprise, marché théorique</w:t>
      </w:r>
    </w:p>
    <w:p w:rsidR="001C67D3" w:rsidRDefault="00637784" w:rsidP="001C67D3">
      <w:pPr>
        <w:pStyle w:val="Paragraphedeliste"/>
        <w:numPr>
          <w:ilvl w:val="0"/>
          <w:numId w:val="15"/>
        </w:numPr>
        <w:spacing w:after="0"/>
      </w:pPr>
      <w:r>
        <w:t>Clients actuels de l’entreprise : marché actuel de la profession, marché théorique</w:t>
      </w:r>
    </w:p>
    <w:p w:rsidR="001C67D3" w:rsidRDefault="00637784" w:rsidP="001C67D3">
      <w:pPr>
        <w:pStyle w:val="Paragraphedeliste"/>
        <w:numPr>
          <w:ilvl w:val="0"/>
          <w:numId w:val="15"/>
        </w:numPr>
        <w:spacing w:after="0"/>
      </w:pPr>
      <w:r>
        <w:t>Client actuels de la concurrence : marché actuel de la profession, marché théorique</w:t>
      </w:r>
    </w:p>
    <w:p w:rsidR="001C67D3" w:rsidRDefault="00637784" w:rsidP="001C67D3">
      <w:pPr>
        <w:spacing w:after="0"/>
      </w:pPr>
      <w:r>
        <w:t xml:space="preserve">Cela forme un groupe de consommateur sur un marché à un instant t. </w:t>
      </w:r>
    </w:p>
    <w:p w:rsidR="00264EDB" w:rsidRPr="00264EDB" w:rsidRDefault="001C67D3" w:rsidP="001C67D3">
      <w:pPr>
        <w:tabs>
          <w:tab w:val="left" w:pos="4536"/>
        </w:tabs>
      </w:pPr>
      <w:r>
        <w:br/>
      </w:r>
    </w:p>
    <w:p w:rsidR="00264EDB" w:rsidRDefault="00264EDB" w:rsidP="0087456D">
      <w:pPr>
        <w:pStyle w:val="Paragraphedeliste"/>
        <w:numPr>
          <w:ilvl w:val="0"/>
          <w:numId w:val="17"/>
        </w:numPr>
        <w:tabs>
          <w:tab w:val="left" w:pos="4536"/>
        </w:tabs>
        <w:ind w:left="-426"/>
      </w:pPr>
      <w:r w:rsidRPr="001C67D3">
        <w:rPr>
          <w:u w:val="single"/>
        </w:rPr>
        <w:t>Objectif actuel</w:t>
      </w:r>
      <w:r>
        <w:t> : anticiper les éventuels besoins, créer du désir ; accessoirisassions de la société, mise en scène, appar</w:t>
      </w:r>
      <w:r w:rsidR="00906D06">
        <w:t>ence, symbolique, instantanéité. D</w:t>
      </w:r>
      <w:r w:rsidR="00637784">
        <w:t>ans tous les cas : il faut déceler les occasions de vente pour écouler tous les produits fabriqué</w:t>
      </w:r>
      <w:r>
        <w:t>s et les stocks disponibles en réalisant un bénéfice.</w:t>
      </w:r>
    </w:p>
    <w:p w:rsidR="0087456D" w:rsidRDefault="0087456D" w:rsidP="0087456D">
      <w:pPr>
        <w:tabs>
          <w:tab w:val="left" w:pos="4536"/>
        </w:tabs>
      </w:pPr>
    </w:p>
    <w:p w:rsidR="0087456D" w:rsidRDefault="001C67D3" w:rsidP="001C67D3">
      <w:pPr>
        <w:pStyle w:val="Paragraphedeliste"/>
        <w:numPr>
          <w:ilvl w:val="0"/>
          <w:numId w:val="17"/>
        </w:numPr>
        <w:tabs>
          <w:tab w:val="left" w:pos="4536"/>
        </w:tabs>
        <w:ind w:left="-426"/>
      </w:pPr>
      <w:r w:rsidRPr="001C67D3">
        <w:rPr>
          <w:u w:val="single"/>
        </w:rPr>
        <w:t>T</w:t>
      </w:r>
      <w:r w:rsidR="0087456D" w:rsidRPr="001C67D3">
        <w:rPr>
          <w:u w:val="single"/>
        </w:rPr>
        <w:t>oute stratégie décline quatre axes :</w:t>
      </w:r>
      <w:r w:rsidR="00637784">
        <w:t xml:space="preserve"> 4ps ou marketing mix (politique commerciale)</w:t>
      </w:r>
    </w:p>
    <w:p w:rsidR="0087456D" w:rsidRDefault="0087456D" w:rsidP="001C67D3">
      <w:pPr>
        <w:pStyle w:val="Paragraphedeliste"/>
        <w:numPr>
          <w:ilvl w:val="0"/>
          <w:numId w:val="15"/>
        </w:numPr>
        <w:tabs>
          <w:tab w:val="left" w:pos="4536"/>
        </w:tabs>
        <w:ind w:left="-284"/>
      </w:pPr>
      <w:r w:rsidRPr="0087456D">
        <w:rPr>
          <w:b/>
        </w:rPr>
        <w:t>Product</w:t>
      </w:r>
      <w:r>
        <w:t xml:space="preserve"> : satisfaire </w:t>
      </w:r>
      <w:r w:rsidR="001C67D3">
        <w:t>l’</w:t>
      </w:r>
      <w:r>
        <w:t>authentique besoin</w:t>
      </w:r>
      <w:r w:rsidR="00637784">
        <w:t xml:space="preserve"> du consommateur client citoyen.</w:t>
      </w:r>
    </w:p>
    <w:p w:rsidR="0087456D" w:rsidRDefault="0087456D" w:rsidP="001C67D3">
      <w:pPr>
        <w:pStyle w:val="Paragraphedeliste"/>
        <w:numPr>
          <w:ilvl w:val="0"/>
          <w:numId w:val="15"/>
        </w:numPr>
        <w:tabs>
          <w:tab w:val="left" w:pos="4536"/>
        </w:tabs>
        <w:ind w:left="-284"/>
      </w:pPr>
      <w:r>
        <w:rPr>
          <w:b/>
        </w:rPr>
        <w:t xml:space="preserve">Price : </w:t>
      </w:r>
      <w:r>
        <w:t xml:space="preserve">représenter une </w:t>
      </w:r>
      <w:r w:rsidR="001C67D3">
        <w:t xml:space="preserve">valeur </w:t>
      </w:r>
      <w:r>
        <w:t>acceptable pour le produit ou service.</w:t>
      </w:r>
    </w:p>
    <w:p w:rsidR="0087456D" w:rsidRDefault="0087456D" w:rsidP="001C67D3">
      <w:pPr>
        <w:pStyle w:val="Paragraphedeliste"/>
        <w:numPr>
          <w:ilvl w:val="0"/>
          <w:numId w:val="15"/>
        </w:numPr>
        <w:tabs>
          <w:tab w:val="left" w:pos="4536"/>
        </w:tabs>
        <w:ind w:left="-284"/>
      </w:pPr>
      <w:r>
        <w:rPr>
          <w:b/>
        </w:rPr>
        <w:t>Place :</w:t>
      </w:r>
      <w:r>
        <w:t xml:space="preserve"> rendre le produit ou le service disponible o</w:t>
      </w:r>
      <w:r w:rsidR="00637784">
        <w:t>ù et quand le ccc</w:t>
      </w:r>
      <w:r>
        <w:t xml:space="preserve"> souhaite</w:t>
      </w:r>
    </w:p>
    <w:p w:rsidR="0087456D" w:rsidRDefault="0087456D" w:rsidP="001C67D3">
      <w:pPr>
        <w:pStyle w:val="Paragraphedeliste"/>
        <w:numPr>
          <w:ilvl w:val="0"/>
          <w:numId w:val="15"/>
        </w:numPr>
        <w:tabs>
          <w:tab w:val="left" w:pos="4536"/>
        </w:tabs>
        <w:ind w:left="-284"/>
      </w:pPr>
      <w:r>
        <w:rPr>
          <w:b/>
        </w:rPr>
        <w:t>Promotion :</w:t>
      </w:r>
      <w:r w:rsidR="00637784">
        <w:t xml:space="preserve"> publicité, solde, emballage, relations publiques, </w:t>
      </w:r>
      <w:r w:rsidR="00906D06">
        <w:t>SAV</w:t>
      </w:r>
      <w:r w:rsidR="00637784">
        <w:t xml:space="preserve">,… </w:t>
      </w:r>
    </w:p>
    <w:p w:rsidR="0087456D" w:rsidRDefault="00637784" w:rsidP="001C67D3">
      <w:pPr>
        <w:pStyle w:val="Paragraphedeliste"/>
        <w:numPr>
          <w:ilvl w:val="0"/>
          <w:numId w:val="15"/>
        </w:numPr>
        <w:tabs>
          <w:tab w:val="left" w:pos="4536"/>
        </w:tabs>
        <w:ind w:left="-284"/>
      </w:pPr>
      <w:r>
        <w:rPr>
          <w:b/>
        </w:rPr>
        <w:t>3p supplémentaires de nos jours.</w:t>
      </w:r>
      <w:r w:rsidR="0087456D">
        <w:t xml:space="preserve"> </w:t>
      </w:r>
      <w:r w:rsidR="00906D06">
        <w:br/>
      </w:r>
      <w:r w:rsidR="001C67D3">
        <w:br/>
      </w:r>
    </w:p>
    <w:p w:rsidR="0087456D" w:rsidRPr="00264EDB" w:rsidRDefault="001C67D3" w:rsidP="0087456D">
      <w:pPr>
        <w:pStyle w:val="Paragraphedeliste"/>
        <w:numPr>
          <w:ilvl w:val="0"/>
          <w:numId w:val="17"/>
        </w:numPr>
        <w:tabs>
          <w:tab w:val="left" w:pos="4536"/>
        </w:tabs>
        <w:ind w:left="-426"/>
      </w:pPr>
      <w:r w:rsidRPr="001C67D3">
        <w:rPr>
          <w:u w:val="single"/>
        </w:rPr>
        <w:t>D</w:t>
      </w:r>
      <w:r w:rsidR="0087456D" w:rsidRPr="001C67D3">
        <w:rPr>
          <w:u w:val="single"/>
        </w:rPr>
        <w:t>eux stratégies de prix</w:t>
      </w:r>
      <w:r w:rsidR="00637784">
        <w:t xml:space="preserve"> selon le point mort ou le seuil de rentabilité :</w:t>
      </w:r>
      <w:r w:rsidR="00637784">
        <w:br/>
        <w:t xml:space="preserve">- </w:t>
      </w:r>
      <w:r w:rsidR="00637784" w:rsidRPr="001C67D3">
        <w:rPr>
          <w:i/>
        </w:rPr>
        <w:t>défin</w:t>
      </w:r>
      <w:r w:rsidRPr="001C67D3">
        <w:rPr>
          <w:i/>
        </w:rPr>
        <w:t>i</w:t>
      </w:r>
      <w:r w:rsidR="0087456D" w:rsidRPr="001C67D3">
        <w:rPr>
          <w:i/>
        </w:rPr>
        <w:t>tion prix</w:t>
      </w:r>
      <w:r w:rsidR="0087456D">
        <w:t> : vision économique avec deux objectifs impératifs</w:t>
      </w:r>
      <w:r w:rsidR="0087456D">
        <w:br/>
        <w:t xml:space="preserve">- </w:t>
      </w:r>
      <w:r w:rsidR="00637784" w:rsidRPr="001C67D3">
        <w:rPr>
          <w:i/>
        </w:rPr>
        <w:t>deux stratégies possibles</w:t>
      </w:r>
      <w:r>
        <w:t> :</w:t>
      </w:r>
      <w:r w:rsidR="0087456D">
        <w:t xml:space="preserve"> mais il faut choisir soit l’un soit l’</w:t>
      </w:r>
      <w:r w:rsidR="00906D06">
        <w:t>autre : écrémage ou pénétration.</w:t>
      </w:r>
    </w:p>
    <w:p w:rsidR="00ED66DB" w:rsidRDefault="00ED66DB" w:rsidP="00ED66DB">
      <w:pPr>
        <w:spacing w:after="0"/>
      </w:pPr>
    </w:p>
    <w:p w:rsidR="00906D06" w:rsidRDefault="00906D06" w:rsidP="00ED66DB">
      <w:pPr>
        <w:spacing w:after="0"/>
      </w:pPr>
    </w:p>
    <w:p w:rsidR="00ED66DB" w:rsidRPr="00ED66DB" w:rsidRDefault="00637784" w:rsidP="00403147">
      <w:pPr>
        <w:pStyle w:val="Paragraphedeliste"/>
        <w:numPr>
          <w:ilvl w:val="0"/>
          <w:numId w:val="24"/>
        </w:numPr>
        <w:spacing w:after="0"/>
        <w:rPr>
          <w:b/>
        </w:rPr>
      </w:pPr>
      <w:r w:rsidRPr="00ED66DB">
        <w:rPr>
          <w:b/>
        </w:rPr>
        <w:t>Fonction commerciale</w:t>
      </w:r>
    </w:p>
    <w:p w:rsidR="00ED66DB" w:rsidRDefault="00ED66DB" w:rsidP="00ED66DB">
      <w:pPr>
        <w:spacing w:after="0"/>
      </w:pPr>
    </w:p>
    <w:p w:rsidR="00ED66DB" w:rsidRDefault="00906D06" w:rsidP="00ED66DB">
      <w:pPr>
        <w:spacing w:after="0"/>
      </w:pPr>
      <w:r>
        <w:t xml:space="preserve">     S</w:t>
      </w:r>
      <w:r w:rsidR="00637784">
        <w:t xml:space="preserve">egmenter un marché permet de mieux l’attaquer : </w:t>
      </w:r>
      <w:r>
        <w:t>(</w:t>
      </w:r>
      <w:r w:rsidR="00637784">
        <w:t>le découper en groupes homogènes nommés, cibles, tribus, aux caractéris</w:t>
      </w:r>
      <w:r>
        <w:t>tiques de consommation commune).</w:t>
      </w:r>
    </w:p>
    <w:p w:rsidR="00906D06" w:rsidRDefault="00906D06" w:rsidP="00ED66DB">
      <w:pPr>
        <w:spacing w:after="0"/>
      </w:pPr>
    </w:p>
    <w:p w:rsidR="00ED66DB" w:rsidRDefault="00ED66DB" w:rsidP="00ED66DB">
      <w:pPr>
        <w:spacing w:after="0"/>
      </w:pPr>
      <w:r>
        <w:t>Trois types de stratégies adaptées à chaque segment.</w:t>
      </w:r>
    </w:p>
    <w:p w:rsidR="00ED66DB" w:rsidRDefault="00ED66DB" w:rsidP="00ED66DB">
      <w:pPr>
        <w:pStyle w:val="Paragraphedeliste"/>
        <w:numPr>
          <w:ilvl w:val="0"/>
          <w:numId w:val="15"/>
        </w:numPr>
        <w:spacing w:after="0"/>
      </w:pPr>
      <w:r w:rsidRPr="00ED66DB">
        <w:rPr>
          <w:u w:val="single"/>
        </w:rPr>
        <w:t>Indifférenciée</w:t>
      </w:r>
      <w:r>
        <w:t> : un mêm</w:t>
      </w:r>
      <w:r w:rsidR="00637784">
        <w:t>e produit et service pour toutes les cibles (</w:t>
      </w:r>
      <w:proofErr w:type="spellStart"/>
      <w:r w:rsidR="00637784">
        <w:t>bic</w:t>
      </w:r>
      <w:proofErr w:type="spellEnd"/>
      <w:r w:rsidR="00637784">
        <w:t>)</w:t>
      </w:r>
    </w:p>
    <w:p w:rsidR="00ED66DB" w:rsidRDefault="00ED66DB" w:rsidP="00ED66DB">
      <w:pPr>
        <w:pStyle w:val="Paragraphedeliste"/>
        <w:numPr>
          <w:ilvl w:val="0"/>
          <w:numId w:val="15"/>
        </w:numPr>
        <w:spacing w:after="0"/>
      </w:pPr>
      <w:r w:rsidRPr="00ED66DB">
        <w:rPr>
          <w:u w:val="single"/>
        </w:rPr>
        <w:t>Différenciée</w:t>
      </w:r>
      <w:r w:rsidR="00637784">
        <w:t> : plusieurs cibles et plusieurs gammes (</w:t>
      </w:r>
      <w:proofErr w:type="spellStart"/>
      <w:r w:rsidR="00637784">
        <w:t>l’oréal</w:t>
      </w:r>
      <w:proofErr w:type="spellEnd"/>
      <w:r w:rsidR="00637784">
        <w:t>).</w:t>
      </w:r>
    </w:p>
    <w:p w:rsidR="00ED66DB" w:rsidRDefault="00ED66DB" w:rsidP="00ED66DB">
      <w:pPr>
        <w:pStyle w:val="Paragraphedeliste"/>
        <w:numPr>
          <w:ilvl w:val="0"/>
          <w:numId w:val="15"/>
        </w:numPr>
        <w:spacing w:after="0"/>
      </w:pPr>
      <w:r w:rsidRPr="00ED66DB">
        <w:rPr>
          <w:u w:val="single"/>
        </w:rPr>
        <w:t>Concentrée</w:t>
      </w:r>
      <w:r w:rsidR="00637784">
        <w:t> : une seule cible (</w:t>
      </w:r>
      <w:proofErr w:type="spellStart"/>
      <w:r w:rsidR="00637784">
        <w:t>ferrari</w:t>
      </w:r>
      <w:proofErr w:type="spellEnd"/>
      <w:r w:rsidR="00637784">
        <w:t>).</w:t>
      </w:r>
    </w:p>
    <w:p w:rsidR="001C67D3" w:rsidRDefault="001C67D3" w:rsidP="001C67D3">
      <w:pPr>
        <w:spacing w:after="0"/>
      </w:pPr>
    </w:p>
    <w:p w:rsidR="00906D06" w:rsidRDefault="00906D06" w:rsidP="001C67D3">
      <w:pPr>
        <w:spacing w:after="0"/>
      </w:pPr>
    </w:p>
    <w:p w:rsidR="00906D06" w:rsidRDefault="00906D06" w:rsidP="001C67D3">
      <w:pPr>
        <w:spacing w:after="0"/>
      </w:pPr>
    </w:p>
    <w:p w:rsidR="001C67D3" w:rsidRPr="00906D06" w:rsidRDefault="00906D06" w:rsidP="001C67D3">
      <w:pPr>
        <w:pStyle w:val="Paragraphedeliste"/>
        <w:numPr>
          <w:ilvl w:val="0"/>
          <w:numId w:val="17"/>
        </w:numPr>
        <w:spacing w:after="0"/>
        <w:rPr>
          <w:b/>
        </w:rPr>
      </w:pPr>
      <w:r w:rsidRPr="00AE6DCB">
        <w:rPr>
          <w:b/>
        </w:rPr>
        <w:t>Comptabilité</w:t>
      </w:r>
      <w:r>
        <w:rPr>
          <w:b/>
        </w:rPr>
        <w:t> (</w:t>
      </w:r>
      <w:r w:rsidR="001C67D3">
        <w:t>ensemble des activités de l’entreprise qui intègrent les contraintes de rentabilité et de solvabilité</w:t>
      </w:r>
      <w:r>
        <w:rPr>
          <w:b/>
        </w:rPr>
        <w:t>).</w:t>
      </w:r>
      <w:r>
        <w:rPr>
          <w:b/>
        </w:rPr>
        <w:br/>
      </w:r>
    </w:p>
    <w:p w:rsidR="001C67D3" w:rsidRDefault="00906D06" w:rsidP="001C67D3">
      <w:pPr>
        <w:spacing w:after="0"/>
      </w:pPr>
      <w:r>
        <w:t xml:space="preserve">     </w:t>
      </w:r>
      <w:r w:rsidR="001C67D3">
        <w:t xml:space="preserve">Elle est nécessaire pour assurer régulièrement des fonds à l’équipement et à l’exploitation courante de l’entreprise, </w:t>
      </w:r>
      <w:r w:rsidR="00AE6DCB">
        <w:t>pour contrôler l’utilisation de ces fonds et la rentabilité des opérations auxquelles ils sont affectés.</w:t>
      </w:r>
    </w:p>
    <w:p w:rsidR="00AE6DCB" w:rsidRDefault="00AE6DCB" w:rsidP="00AE6DCB">
      <w:pPr>
        <w:pStyle w:val="Paragraphedeliste"/>
        <w:numPr>
          <w:ilvl w:val="0"/>
          <w:numId w:val="8"/>
        </w:numPr>
        <w:spacing w:after="0"/>
        <w:ind w:left="426"/>
      </w:pPr>
      <w:r>
        <w:t xml:space="preserve">Elle a un rôle d’interface avec tous les partenaires financiers (prêteurs, actionnaires, donateurs) </w:t>
      </w:r>
    </w:p>
    <w:p w:rsidR="00AE6DCB" w:rsidRDefault="00AE6DCB" w:rsidP="00AE6DCB">
      <w:pPr>
        <w:spacing w:after="0"/>
      </w:pPr>
    </w:p>
    <w:p w:rsidR="00906D06" w:rsidRDefault="00906D06" w:rsidP="00AE6DCB">
      <w:pPr>
        <w:spacing w:after="0"/>
      </w:pPr>
    </w:p>
    <w:p w:rsidR="00AE6DCB" w:rsidRPr="00AE6DCB" w:rsidRDefault="00AE6DCB" w:rsidP="00AE6DCB">
      <w:pPr>
        <w:pStyle w:val="Paragraphedeliste"/>
        <w:numPr>
          <w:ilvl w:val="0"/>
          <w:numId w:val="18"/>
        </w:numPr>
        <w:spacing w:after="0"/>
        <w:rPr>
          <w:u w:val="single"/>
        </w:rPr>
      </w:pPr>
      <w:r w:rsidRPr="00AE6DCB">
        <w:rPr>
          <w:u w:val="single"/>
        </w:rPr>
        <w:t>La comptabilité : rôle et enjeux.</w:t>
      </w:r>
    </w:p>
    <w:p w:rsidR="00AE6DCB" w:rsidRDefault="00906D06" w:rsidP="00AE6DCB">
      <w:pPr>
        <w:spacing w:after="0"/>
      </w:pPr>
      <w:r>
        <w:t xml:space="preserve">    S</w:t>
      </w:r>
      <w:r w:rsidR="00637784">
        <w:t xml:space="preserve">uivi, prévisions et études, trouver des financements, décider d’investir (pouvoir de décision immense), </w:t>
      </w:r>
      <w:r w:rsidR="00AE6DCB">
        <w:t xml:space="preserve">diffuser l’information financière en interne et en externe (non identique), gérer la trésorerie/spéculation financière, surveiller les garanties juridiques, respecter les obligations fiscales (internationales). </w:t>
      </w:r>
    </w:p>
    <w:p w:rsidR="00AE6DCB" w:rsidRDefault="00AE6DCB" w:rsidP="00AE6DCB">
      <w:pPr>
        <w:spacing w:after="0"/>
      </w:pPr>
    </w:p>
    <w:p w:rsidR="00AE6DCB" w:rsidRDefault="00637784" w:rsidP="00AE6DCB">
      <w:pPr>
        <w:spacing w:after="0"/>
      </w:pPr>
      <w:r>
        <w:t xml:space="preserve">Pour les </w:t>
      </w:r>
      <w:r w:rsidR="00906D06">
        <w:t>PME</w:t>
      </w:r>
      <w:r>
        <w:t xml:space="preserve"> ou </w:t>
      </w:r>
      <w:r w:rsidR="00906D06">
        <w:t>TPE</w:t>
      </w:r>
      <w:r>
        <w:t xml:space="preserve">, cette fonction est le </w:t>
      </w:r>
      <w:r w:rsidR="00AE6DCB">
        <w:t>plus souvent sous traitée à un partenaire externe.</w:t>
      </w:r>
      <w:r w:rsidR="00AE6DCB">
        <w:br/>
      </w:r>
    </w:p>
    <w:p w:rsidR="00906D06" w:rsidRDefault="00906D06" w:rsidP="00AE6DCB">
      <w:pPr>
        <w:spacing w:after="0"/>
      </w:pPr>
    </w:p>
    <w:p w:rsidR="00AE6DCB" w:rsidRPr="00650068" w:rsidRDefault="00AE6DCB" w:rsidP="00AE6DCB">
      <w:pPr>
        <w:pStyle w:val="Paragraphedeliste"/>
        <w:numPr>
          <w:ilvl w:val="0"/>
          <w:numId w:val="18"/>
        </w:numPr>
        <w:spacing w:after="0"/>
        <w:rPr>
          <w:u w:val="single"/>
        </w:rPr>
      </w:pPr>
      <w:r w:rsidRPr="00650068">
        <w:rPr>
          <w:u w:val="single"/>
        </w:rPr>
        <w:t>Principal outil de la comptabilité : le coût</w:t>
      </w:r>
    </w:p>
    <w:p w:rsidR="00AE6DCB" w:rsidRDefault="00AE6DCB" w:rsidP="00AE6DCB">
      <w:pPr>
        <w:spacing w:after="0"/>
      </w:pPr>
      <w:r>
        <w:t xml:space="preserve">Parmi les coûts économiques, sociologiques, écologiques : seuls les premiers apparaissent de façon obligatoire et normée. </w:t>
      </w:r>
    </w:p>
    <w:p w:rsidR="00AE6DCB" w:rsidRDefault="00AE6DCB" w:rsidP="00AE6DCB">
      <w:pPr>
        <w:spacing w:after="0"/>
      </w:pPr>
      <w:r w:rsidRPr="00AE6DCB">
        <w:rPr>
          <w:i/>
        </w:rPr>
        <w:t>Comptabilité générale</w:t>
      </w:r>
      <w:r w:rsidR="00637784">
        <w:t> : cout h</w:t>
      </w:r>
      <w:r w:rsidR="00906D06">
        <w:t>istorique, visible et totaux. (O</w:t>
      </w:r>
      <w:r w:rsidR="00637784">
        <w:t xml:space="preserve">bligatoire). </w:t>
      </w:r>
      <w:r w:rsidR="00637784">
        <w:br/>
      </w:r>
      <w:r w:rsidRPr="00AE6DCB">
        <w:rPr>
          <w:i/>
        </w:rPr>
        <w:t>Comptabilité analogique</w:t>
      </w:r>
      <w:r>
        <w:t xml:space="preserve"> (sur plus facultatif) : coût unitaire (moyen, marginal), coût fixes ou variables.</w:t>
      </w:r>
      <w:r>
        <w:br/>
      </w:r>
      <w:r w:rsidRPr="00AE6DCB">
        <w:rPr>
          <w:i/>
        </w:rPr>
        <w:t>Comptabilité off-shore</w:t>
      </w:r>
      <w:r w:rsidR="00637784">
        <w:t> : coûts cachés, opportunités, prévisionnels, cout supporté par l’entrepr</w:t>
      </w:r>
      <w:r>
        <w:t>ise</w:t>
      </w:r>
    </w:p>
    <w:p w:rsidR="00AE6DCB" w:rsidRDefault="00AE6DCB" w:rsidP="00AE6DCB">
      <w:pPr>
        <w:spacing w:after="0"/>
      </w:pPr>
    </w:p>
    <w:p w:rsidR="00906D06" w:rsidRDefault="00906D06" w:rsidP="00AE6DCB">
      <w:pPr>
        <w:spacing w:after="0"/>
      </w:pPr>
    </w:p>
    <w:p w:rsidR="00AE6DCB" w:rsidRPr="00650068" w:rsidRDefault="00AE6DCB" w:rsidP="00AE6DCB">
      <w:pPr>
        <w:pStyle w:val="Paragraphedeliste"/>
        <w:numPr>
          <w:ilvl w:val="0"/>
          <w:numId w:val="18"/>
        </w:numPr>
        <w:spacing w:after="0"/>
        <w:rPr>
          <w:u w:val="single"/>
        </w:rPr>
      </w:pPr>
      <w:r w:rsidRPr="00650068">
        <w:rPr>
          <w:u w:val="single"/>
        </w:rPr>
        <w:t>Deuxième outil : le flux</w:t>
      </w:r>
    </w:p>
    <w:p w:rsidR="00AE6DCB" w:rsidRDefault="00637784" w:rsidP="00AE6DCB">
      <w:pPr>
        <w:spacing w:after="0"/>
      </w:pPr>
      <w:r>
        <w:t>La comptabilité générale enregistre et traite des flux (échanges) qui affectent le patrimoine (biens et dettes) et la valeur ajoutée (production-consommation intermédiaire des tiers) de l’entreprise </w:t>
      </w:r>
      <w:proofErr w:type="gramStart"/>
      <w:r>
        <w:t>:</w:t>
      </w:r>
      <w:proofErr w:type="gramEnd"/>
      <w:r>
        <w:br/>
        <w:t>7 types de flux avec les </w:t>
      </w:r>
      <w:r w:rsidR="00AE6DCB">
        <w:t>:</w:t>
      </w:r>
      <w:r>
        <w:t xml:space="preserve"> (voir cours compta 1</w:t>
      </w:r>
      <w:r w:rsidR="00906D06">
        <w:t>)</w:t>
      </w:r>
      <w:r w:rsidR="00906D06">
        <w:br/>
        <w:t>- actionnaires : financier</w:t>
      </w:r>
      <w:r w:rsidR="00906D06">
        <w:br/>
        <w:t>- é</w:t>
      </w:r>
      <w:r>
        <w:t>tat : financier</w:t>
      </w:r>
      <w:r w:rsidR="00650068">
        <w:t xml:space="preserve"> et physique</w:t>
      </w:r>
      <w:r w:rsidR="00AE6DCB">
        <w:br/>
        <w:t xml:space="preserve">- </w:t>
      </w:r>
      <w:r>
        <w:t>client : physique et financier</w:t>
      </w:r>
      <w:r>
        <w:br/>
        <w:t>- fournisseurs : physique et financier</w:t>
      </w:r>
      <w:r>
        <w:br/>
        <w:t>- salarié : savoir-faire contre rémunérations.</w:t>
      </w:r>
      <w:r>
        <w:br/>
      </w:r>
      <w:r>
        <w:lastRenderedPageBreak/>
        <w:t>- banque et institutions financières : prêts contre dette.</w:t>
      </w:r>
      <w:r>
        <w:br/>
        <w:t xml:space="preserve">- elle-même : l’autofinancement. </w:t>
      </w:r>
    </w:p>
    <w:p w:rsidR="00650068" w:rsidRDefault="00650068" w:rsidP="00AE6DCB">
      <w:pPr>
        <w:spacing w:after="0"/>
      </w:pPr>
    </w:p>
    <w:p w:rsidR="00906D06" w:rsidRDefault="00906D06" w:rsidP="00AE6DCB">
      <w:pPr>
        <w:spacing w:after="0"/>
      </w:pPr>
    </w:p>
    <w:p w:rsidR="00906D06" w:rsidRPr="00906D06" w:rsidRDefault="00637784" w:rsidP="00906D06">
      <w:pPr>
        <w:pStyle w:val="Paragraphedeliste"/>
        <w:numPr>
          <w:ilvl w:val="0"/>
          <w:numId w:val="18"/>
        </w:numPr>
        <w:spacing w:after="0"/>
      </w:pPr>
      <w:r w:rsidRPr="00906D06">
        <w:rPr>
          <w:u w:val="single"/>
        </w:rPr>
        <w:t xml:space="preserve">Le </w:t>
      </w:r>
      <w:r w:rsidR="00906D06">
        <w:rPr>
          <w:u w:val="single"/>
        </w:rPr>
        <w:t>bilan</w:t>
      </w:r>
      <w:r w:rsidR="00906D06" w:rsidRPr="00906D06">
        <w:rPr>
          <w:u w:val="single"/>
        </w:rPr>
        <w:t xml:space="preserve"> et le compte de résultat.</w:t>
      </w:r>
    </w:p>
    <w:p w:rsidR="00650068" w:rsidRDefault="00637784" w:rsidP="00906D06">
      <w:pPr>
        <w:spacing w:after="0"/>
      </w:pPr>
      <w:r>
        <w:t xml:space="preserve">Bilan = photographie instantanée du patrimoine d’une entreprise. </w:t>
      </w:r>
      <w:r>
        <w:br/>
        <w:t xml:space="preserve">Compte de résultat = enregistrement des opérations qui affectent le résultat de l’entreprise = </w:t>
      </w:r>
      <w:proofErr w:type="spellStart"/>
      <w:r>
        <w:t>sig</w:t>
      </w:r>
      <w:proofErr w:type="spellEnd"/>
      <w:r>
        <w:br/>
      </w:r>
    </w:p>
    <w:p w:rsidR="00906D06" w:rsidRDefault="00906D06" w:rsidP="00906D06">
      <w:pPr>
        <w:spacing w:after="0"/>
      </w:pPr>
    </w:p>
    <w:p w:rsidR="00906D06" w:rsidRDefault="00906D06" w:rsidP="00906D06">
      <w:pPr>
        <w:spacing w:after="0"/>
      </w:pPr>
    </w:p>
    <w:p w:rsidR="00A670EE" w:rsidRPr="00A670EE" w:rsidRDefault="00A670EE" w:rsidP="00403147">
      <w:pPr>
        <w:pStyle w:val="Paragraphedeliste"/>
        <w:numPr>
          <w:ilvl w:val="0"/>
          <w:numId w:val="24"/>
        </w:numPr>
        <w:spacing w:after="0"/>
        <w:rPr>
          <w:b/>
        </w:rPr>
      </w:pPr>
      <w:r w:rsidRPr="00A670EE">
        <w:rPr>
          <w:b/>
        </w:rPr>
        <w:t>Fonction socialisation</w:t>
      </w:r>
      <w:r>
        <w:rPr>
          <w:b/>
        </w:rPr>
        <w:br/>
      </w:r>
    </w:p>
    <w:p w:rsidR="00A670EE" w:rsidRDefault="00906D06" w:rsidP="00A670EE">
      <w:pPr>
        <w:spacing w:after="0"/>
      </w:pPr>
      <w:r>
        <w:t>C’est la</w:t>
      </w:r>
      <w:r w:rsidR="00637784">
        <w:t xml:space="preserve"> fonction dont l’évaluation a marqué le </w:t>
      </w:r>
      <w:r>
        <w:t>XXème siècle. C</w:t>
      </w:r>
      <w:r w:rsidR="00637784">
        <w:t>’est aussi la plus transversale : de l’administration du personn</w:t>
      </w:r>
      <w:r>
        <w:t>el à sa gestion prévisionnelle. E</w:t>
      </w:r>
      <w:r w:rsidR="00637784">
        <w:t>lle a été portée successivement par</w:t>
      </w:r>
    </w:p>
    <w:p w:rsidR="00A670EE" w:rsidRDefault="00A670EE" w:rsidP="00A670EE">
      <w:pPr>
        <w:pStyle w:val="Paragraphedeliste"/>
        <w:numPr>
          <w:ilvl w:val="0"/>
          <w:numId w:val="15"/>
        </w:numPr>
        <w:spacing w:after="0"/>
      </w:pPr>
      <w:r>
        <w:t>Militaires (mettre en ordre).</w:t>
      </w:r>
    </w:p>
    <w:p w:rsidR="00A670EE" w:rsidRDefault="00A670EE" w:rsidP="00A670EE">
      <w:pPr>
        <w:pStyle w:val="Paragraphedeliste"/>
        <w:numPr>
          <w:ilvl w:val="0"/>
          <w:numId w:val="15"/>
        </w:numPr>
        <w:spacing w:after="0"/>
      </w:pPr>
      <w:r>
        <w:t>Juristes (profusion de textes).</w:t>
      </w:r>
    </w:p>
    <w:p w:rsidR="00A670EE" w:rsidRDefault="00A670EE" w:rsidP="00A670EE">
      <w:pPr>
        <w:pStyle w:val="Paragraphedeliste"/>
        <w:numPr>
          <w:ilvl w:val="0"/>
          <w:numId w:val="15"/>
        </w:numPr>
        <w:spacing w:after="0"/>
      </w:pPr>
      <w:r>
        <w:t xml:space="preserve">Psycho-sociologue (relation cohérentes, synergiques). </w:t>
      </w:r>
    </w:p>
    <w:p w:rsidR="00A670EE" w:rsidRDefault="00A670EE" w:rsidP="00A670EE">
      <w:pPr>
        <w:pStyle w:val="Paragraphedeliste"/>
        <w:numPr>
          <w:ilvl w:val="0"/>
          <w:numId w:val="15"/>
        </w:numPr>
        <w:spacing w:after="0"/>
      </w:pPr>
      <w:r>
        <w:t>Opérationnels (compréhension, crédibilité).</w:t>
      </w:r>
    </w:p>
    <w:p w:rsidR="00A670EE" w:rsidRDefault="00637784" w:rsidP="00A670EE">
      <w:pPr>
        <w:pStyle w:val="Paragraphedeliste"/>
        <w:numPr>
          <w:ilvl w:val="0"/>
          <w:numId w:val="15"/>
        </w:numPr>
        <w:spacing w:after="0"/>
      </w:pPr>
      <w:r>
        <w:t>Drh – 20 dernières années du 20</w:t>
      </w:r>
      <w:r w:rsidR="00A670EE" w:rsidRPr="00A670EE">
        <w:rPr>
          <w:vertAlign w:val="superscript"/>
        </w:rPr>
        <w:t>ème</w:t>
      </w:r>
      <w:r w:rsidR="00A670EE">
        <w:t xml:space="preserve"> siècle (objectifs sociologiques considérés comme stratégiques)</w:t>
      </w:r>
      <w:r w:rsidR="00A670EE">
        <w:br/>
      </w:r>
    </w:p>
    <w:p w:rsidR="00A670EE" w:rsidRPr="00A13014" w:rsidRDefault="00A670EE" w:rsidP="00A670EE">
      <w:pPr>
        <w:spacing w:after="0"/>
        <w:rPr>
          <w:u w:val="single"/>
        </w:rPr>
      </w:pPr>
      <w:r w:rsidRPr="00A13014">
        <w:rPr>
          <w:u w:val="single"/>
        </w:rPr>
        <w:t xml:space="preserve">Cela couvre trois domaines : </w:t>
      </w:r>
    </w:p>
    <w:p w:rsidR="00A670EE" w:rsidRDefault="00A670EE" w:rsidP="00A670EE">
      <w:pPr>
        <w:pStyle w:val="Paragraphedeliste"/>
        <w:numPr>
          <w:ilvl w:val="0"/>
          <w:numId w:val="15"/>
        </w:numPr>
        <w:spacing w:after="0"/>
      </w:pPr>
      <w:r>
        <w:t>Administratifs (techniques) : embauche, rémunération, formation,…</w:t>
      </w:r>
    </w:p>
    <w:p w:rsidR="00A670EE" w:rsidRDefault="00A670EE" w:rsidP="00A670EE">
      <w:pPr>
        <w:pStyle w:val="Paragraphedeliste"/>
        <w:numPr>
          <w:ilvl w:val="0"/>
          <w:numId w:val="15"/>
        </w:numPr>
        <w:spacing w:after="0"/>
      </w:pPr>
      <w:r>
        <w:t>Gestionnaire (politique) : choix cohérents avec évolution de la firme, procédures, règlement intérieur, promotion, communication, appréciation</w:t>
      </w:r>
    </w:p>
    <w:p w:rsidR="00A670EE" w:rsidRDefault="00A670EE" w:rsidP="00A670EE">
      <w:pPr>
        <w:pStyle w:val="Paragraphedeliste"/>
        <w:numPr>
          <w:ilvl w:val="0"/>
          <w:numId w:val="15"/>
        </w:numPr>
        <w:spacing w:after="0"/>
      </w:pPr>
      <w:r>
        <w:t>Prospectif (stratégique) : prévisions, simulations, changement de métier, motivations</w:t>
      </w:r>
    </w:p>
    <w:p w:rsidR="00A670EE" w:rsidRDefault="00A670EE" w:rsidP="00A670EE">
      <w:pPr>
        <w:spacing w:after="0"/>
      </w:pPr>
    </w:p>
    <w:p w:rsidR="00A670EE" w:rsidRDefault="00906D06" w:rsidP="00A670EE">
      <w:pPr>
        <w:spacing w:after="0"/>
      </w:pPr>
      <w:r>
        <w:t xml:space="preserve">     </w:t>
      </w:r>
      <w:r w:rsidR="00A670EE">
        <w:t>C’est la fonction la plus difficile et qu’on ne confiera jamais à des jeunes (salariés expérimentés en fin de carrière) :</w:t>
      </w:r>
      <w:r w:rsidR="00A670EE">
        <w:br/>
      </w:r>
      <w:r>
        <w:t xml:space="preserve">- </w:t>
      </w:r>
      <w:r w:rsidR="00A670EE">
        <w:t xml:space="preserve"> Mobiliser </w:t>
      </w:r>
      <w:r w:rsidR="00566181">
        <w:t>les qualifications d</w:t>
      </w:r>
      <w:r w:rsidR="00A670EE">
        <w:t>isponibles</w:t>
      </w:r>
      <w:r w:rsidR="00A670EE">
        <w:br/>
      </w:r>
      <w:r>
        <w:t xml:space="preserve">- </w:t>
      </w:r>
      <w:r w:rsidR="00A670EE">
        <w:t xml:space="preserve"> Motiver et intégrer le personnel : </w:t>
      </w:r>
      <w:r w:rsidR="00A13014">
        <w:br/>
        <w:t xml:space="preserve">      -- </w:t>
      </w:r>
      <w:r w:rsidR="00A670EE">
        <w:t>faire en sorte que les relations de travail permettent d’atteindre les objectifs prin</w:t>
      </w:r>
      <w:r w:rsidR="00566181">
        <w:t xml:space="preserve">cipaux dans un climat favorable. </w:t>
      </w:r>
      <w:r w:rsidR="00A13014">
        <w:br/>
        <w:t xml:space="preserve">       -- </w:t>
      </w:r>
      <w:r w:rsidR="00A670EE">
        <w:t>4 difficultés réelles : appréciation (limite du mérite) + gestion de carrière (plafond de verre des femmes, équilibre interne/externe</w:t>
      </w:r>
      <w:r w:rsidR="00566181">
        <w:t xml:space="preserve"> + intéressement (limite financières et psychologique, primes) + formation (droit et conditions d’applications). </w:t>
      </w:r>
    </w:p>
    <w:p w:rsidR="009F417D" w:rsidRDefault="009F417D" w:rsidP="00A670EE">
      <w:pPr>
        <w:spacing w:after="0"/>
      </w:pPr>
    </w:p>
    <w:p w:rsidR="00A13014" w:rsidRDefault="00A13014" w:rsidP="00A670EE">
      <w:pPr>
        <w:spacing w:after="0"/>
      </w:pPr>
    </w:p>
    <w:p w:rsidR="009F417D" w:rsidRPr="00A13014" w:rsidRDefault="00637784" w:rsidP="00A670EE">
      <w:pPr>
        <w:spacing w:after="0"/>
        <w:rPr>
          <w:u w:val="single"/>
        </w:rPr>
      </w:pPr>
      <w:r w:rsidRPr="00A13014">
        <w:rPr>
          <w:u w:val="single"/>
        </w:rPr>
        <w:t xml:space="preserve">Les avancées de la fonction </w:t>
      </w:r>
      <w:r w:rsidR="00906D06" w:rsidRPr="00A13014">
        <w:rPr>
          <w:u w:val="single"/>
        </w:rPr>
        <w:t>RH</w:t>
      </w:r>
      <w:r w:rsidRPr="00A13014">
        <w:rPr>
          <w:u w:val="single"/>
        </w:rPr>
        <w:t> :</w:t>
      </w:r>
    </w:p>
    <w:p w:rsidR="009F417D" w:rsidRDefault="009F417D" w:rsidP="009F417D">
      <w:pPr>
        <w:pStyle w:val="Paragraphedeliste"/>
        <w:numPr>
          <w:ilvl w:val="0"/>
          <w:numId w:val="15"/>
        </w:numPr>
        <w:spacing w:after="0"/>
      </w:pPr>
      <w:r>
        <w:t xml:space="preserve">Condition de travail </w:t>
      </w:r>
    </w:p>
    <w:p w:rsidR="009F417D" w:rsidRDefault="00637784" w:rsidP="00916785">
      <w:pPr>
        <w:pStyle w:val="Paragraphedeliste"/>
        <w:numPr>
          <w:ilvl w:val="0"/>
          <w:numId w:val="15"/>
        </w:numPr>
        <w:spacing w:after="0"/>
      </w:pPr>
      <w:r>
        <w:t>Nombre et gravité des accidents de travail qui ont diminué (ergonomie, inspection, sanctions).</w:t>
      </w:r>
    </w:p>
    <w:p w:rsidR="009F417D" w:rsidRDefault="00637784" w:rsidP="00916785">
      <w:pPr>
        <w:pStyle w:val="Paragraphedeliste"/>
        <w:numPr>
          <w:ilvl w:val="0"/>
          <w:numId w:val="15"/>
        </w:numPr>
        <w:spacing w:after="0"/>
      </w:pPr>
      <w:r>
        <w:t xml:space="preserve">Att, réduction du temps de travail (souplesse, distancié). </w:t>
      </w:r>
    </w:p>
    <w:p w:rsidR="009F417D" w:rsidRDefault="009F417D" w:rsidP="002619C4">
      <w:pPr>
        <w:pStyle w:val="Paragraphedeliste"/>
        <w:numPr>
          <w:ilvl w:val="0"/>
          <w:numId w:val="15"/>
        </w:numPr>
        <w:spacing w:after="0"/>
      </w:pPr>
      <w:r>
        <w:t xml:space="preserve">Communication et information des salariés (syndicats, intranets,…) </w:t>
      </w:r>
    </w:p>
    <w:p w:rsidR="009F417D" w:rsidRDefault="009F417D" w:rsidP="009F417D">
      <w:pPr>
        <w:pStyle w:val="Paragraphedeliste"/>
        <w:numPr>
          <w:ilvl w:val="1"/>
          <w:numId w:val="15"/>
        </w:numPr>
        <w:spacing w:after="0"/>
      </w:pPr>
      <w:r>
        <w:t>300 salariés depuis 1977 dans les entreprises</w:t>
      </w:r>
    </w:p>
    <w:p w:rsidR="009F417D" w:rsidRDefault="009F417D" w:rsidP="009F417D">
      <w:pPr>
        <w:pStyle w:val="Paragraphedeliste"/>
        <w:numPr>
          <w:ilvl w:val="1"/>
          <w:numId w:val="15"/>
        </w:numPr>
        <w:spacing w:after="0"/>
      </w:pPr>
      <w:r>
        <w:t>Depuis 1987 dans les collectivités territoriales</w:t>
      </w:r>
    </w:p>
    <w:p w:rsidR="009F417D" w:rsidRDefault="009F417D" w:rsidP="009F417D">
      <w:pPr>
        <w:pStyle w:val="Paragraphedeliste"/>
        <w:numPr>
          <w:ilvl w:val="1"/>
          <w:numId w:val="15"/>
        </w:numPr>
        <w:spacing w:after="0"/>
      </w:pPr>
      <w:r>
        <w:t>Bisannuel</w:t>
      </w:r>
    </w:p>
    <w:p w:rsidR="009F417D" w:rsidRDefault="009F417D" w:rsidP="009F417D">
      <w:pPr>
        <w:pStyle w:val="Paragraphedeliste"/>
        <w:numPr>
          <w:ilvl w:val="0"/>
          <w:numId w:val="15"/>
        </w:numPr>
        <w:spacing w:after="0"/>
      </w:pPr>
      <w:r>
        <w:t>Empowerment (délégation) : management participatif</w:t>
      </w:r>
    </w:p>
    <w:p w:rsidR="009F417D" w:rsidRDefault="009F417D" w:rsidP="009F417D">
      <w:pPr>
        <w:spacing w:after="0"/>
      </w:pPr>
    </w:p>
    <w:p w:rsidR="0065264B" w:rsidRDefault="009F417D" w:rsidP="0065264B">
      <w:pPr>
        <w:pStyle w:val="Paragraphedeliste"/>
        <w:numPr>
          <w:ilvl w:val="0"/>
          <w:numId w:val="8"/>
        </w:numPr>
        <w:spacing w:after="0"/>
      </w:pPr>
      <w:r>
        <w:lastRenderedPageBreak/>
        <w:t xml:space="preserve">Une fonction incontestée car nécessaire mais parfois archaïque : tant qu’il n’y a pas de soucis aucune réflexion. </w:t>
      </w:r>
    </w:p>
    <w:p w:rsidR="0065264B" w:rsidRDefault="0065264B" w:rsidP="0065264B">
      <w:pPr>
        <w:spacing w:after="0"/>
      </w:pPr>
    </w:p>
    <w:p w:rsidR="00A13014" w:rsidRDefault="00A13014" w:rsidP="0065264B">
      <w:pPr>
        <w:spacing w:after="0"/>
      </w:pPr>
    </w:p>
    <w:p w:rsidR="0065264B" w:rsidRDefault="0065264B" w:rsidP="0065264B">
      <w:pPr>
        <w:spacing w:after="0"/>
      </w:pPr>
      <w:r>
        <w:t>Fonction production : rationaliser</w:t>
      </w:r>
    </w:p>
    <w:p w:rsidR="0065264B" w:rsidRDefault="0065264B" w:rsidP="0065264B">
      <w:pPr>
        <w:spacing w:after="0"/>
      </w:pPr>
      <w:r>
        <w:t>Fonction commerciale : vendre ce que l’on produit.</w:t>
      </w:r>
    </w:p>
    <w:p w:rsidR="0065264B" w:rsidRDefault="0065264B" w:rsidP="0065264B">
      <w:pPr>
        <w:spacing w:after="0"/>
      </w:pPr>
      <w:r>
        <w:t>Fonction marketing : produire ce que l’on vend.</w:t>
      </w:r>
    </w:p>
    <w:p w:rsidR="0065264B" w:rsidRDefault="0065264B" w:rsidP="0065264B">
      <w:pPr>
        <w:spacing w:after="0"/>
      </w:pPr>
      <w:r>
        <w:t>Fonction financière : mesuré, évalué.</w:t>
      </w:r>
    </w:p>
    <w:p w:rsidR="0065264B" w:rsidRDefault="00637784" w:rsidP="0065264B">
      <w:pPr>
        <w:spacing w:after="0"/>
      </w:pPr>
      <w:r>
        <w:t xml:space="preserve">Fonction </w:t>
      </w:r>
      <w:r w:rsidR="00906D06">
        <w:t>RH</w:t>
      </w:r>
      <w:r>
        <w:t> : développer l’homme au travail.</w:t>
      </w:r>
    </w:p>
    <w:p w:rsidR="001365C9" w:rsidRPr="00ED66DB" w:rsidRDefault="0065264B" w:rsidP="0065264B">
      <w:pPr>
        <w:spacing w:after="0"/>
      </w:pPr>
      <w:r>
        <w:t xml:space="preserve">Fonction réseau : développer la collaboration ouverte et distancée. </w:t>
      </w:r>
    </w:p>
    <w:sectPr w:rsidR="001365C9" w:rsidRPr="00ED66DB" w:rsidSect="00842C9D">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3EA" w:rsidRDefault="007123EA" w:rsidP="00B750F8">
      <w:pPr>
        <w:spacing w:after="0" w:line="240" w:lineRule="auto"/>
      </w:pPr>
      <w:r>
        <w:separator/>
      </w:r>
    </w:p>
  </w:endnote>
  <w:endnote w:type="continuationSeparator" w:id="0">
    <w:p w:rsidR="007123EA" w:rsidRDefault="007123EA" w:rsidP="00B7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E2" w:rsidRDefault="00C85CE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6D" w:rsidRDefault="0087456D">
    <w:pPr>
      <w:pStyle w:val="Pieddepage"/>
    </w:pPr>
    <w:r>
      <w:tab/>
    </w:r>
    <w:r>
      <w:tab/>
    </w:r>
    <w:r w:rsidR="00F4595F">
      <w:t xml:space="preserve">Page </w:t>
    </w:r>
    <w:r w:rsidR="00F4595F">
      <w:softHyphen/>
      <w:t xml:space="preserve">| </w:t>
    </w:r>
    <w:r>
      <w:fldChar w:fldCharType="begin"/>
    </w:r>
    <w:r>
      <w:instrText>PAGE   \* MERGEFORMAT</w:instrText>
    </w:r>
    <w:r>
      <w:fldChar w:fldCharType="separate"/>
    </w:r>
    <w:r w:rsidR="00C85CE2">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E2" w:rsidRDefault="00C85C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3EA" w:rsidRDefault="007123EA" w:rsidP="00B750F8">
      <w:pPr>
        <w:spacing w:after="0" w:line="240" w:lineRule="auto"/>
      </w:pPr>
      <w:r>
        <w:separator/>
      </w:r>
    </w:p>
  </w:footnote>
  <w:footnote w:type="continuationSeparator" w:id="0">
    <w:p w:rsidR="007123EA" w:rsidRDefault="007123EA" w:rsidP="00B7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E2" w:rsidRDefault="00C85CE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E2" w:rsidRDefault="00C85CE2">
    <w:pPr>
      <w:pStyle w:val="En-tte"/>
    </w:pPr>
    <w:bookmarkStart w:id="0" w:name="_GoBack"/>
    <w:r>
      <w:rPr>
        <w:noProof/>
        <w:lang w:eastAsia="fr-FR"/>
      </w:rPr>
      <w:drawing>
        <wp:anchor distT="0" distB="0" distL="114300" distR="114300" simplePos="0" relativeHeight="251658240" behindDoc="0" locked="0" layoutInCell="1" allowOverlap="1">
          <wp:simplePos x="0" y="0"/>
          <wp:positionH relativeFrom="column">
            <wp:posOffset>5812155</wp:posOffset>
          </wp:positionH>
          <wp:positionV relativeFrom="paragraph">
            <wp:posOffset>-459105</wp:posOffset>
          </wp:positionV>
          <wp:extent cx="864235" cy="783590"/>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235" cy="7835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E2" w:rsidRDefault="00C85CE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E4B"/>
    <w:multiLevelType w:val="hybridMultilevel"/>
    <w:tmpl w:val="31340EA4"/>
    <w:lvl w:ilvl="0" w:tplc="BFF82998">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682500"/>
    <w:multiLevelType w:val="hybridMultilevel"/>
    <w:tmpl w:val="30544ED8"/>
    <w:lvl w:ilvl="0" w:tplc="040C001B">
      <w:start w:val="1"/>
      <w:numFmt w:val="lowerRoman"/>
      <w:lvlText w:val="%1."/>
      <w:lvlJc w:val="righ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6E1CF7"/>
    <w:multiLevelType w:val="hybridMultilevel"/>
    <w:tmpl w:val="E2DC948C"/>
    <w:lvl w:ilvl="0" w:tplc="239222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BB2F4F"/>
    <w:multiLevelType w:val="hybridMultilevel"/>
    <w:tmpl w:val="DC347400"/>
    <w:lvl w:ilvl="0" w:tplc="821E184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B64E91"/>
    <w:multiLevelType w:val="hybridMultilevel"/>
    <w:tmpl w:val="A3C64C98"/>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14338E"/>
    <w:multiLevelType w:val="hybridMultilevel"/>
    <w:tmpl w:val="73DE84BA"/>
    <w:lvl w:ilvl="0" w:tplc="040C0009">
      <w:start w:val="1"/>
      <w:numFmt w:val="bullet"/>
      <w:lvlText w:val=""/>
      <w:lvlJc w:val="left"/>
      <w:pPr>
        <w:ind w:left="720" w:hanging="360"/>
      </w:pPr>
      <w:rPr>
        <w:rFonts w:ascii="Wingdings" w:hAnsi="Wingding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C828B6"/>
    <w:multiLevelType w:val="hybridMultilevel"/>
    <w:tmpl w:val="2F24E14E"/>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742DD7"/>
    <w:multiLevelType w:val="hybridMultilevel"/>
    <w:tmpl w:val="CE4A9F46"/>
    <w:lvl w:ilvl="0" w:tplc="D1B0E3A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325DDF"/>
    <w:multiLevelType w:val="hybridMultilevel"/>
    <w:tmpl w:val="64AEFE24"/>
    <w:lvl w:ilvl="0" w:tplc="D0307BD6">
      <w:start w:val="3"/>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8D4908"/>
    <w:multiLevelType w:val="hybridMultilevel"/>
    <w:tmpl w:val="301ADDC4"/>
    <w:lvl w:ilvl="0" w:tplc="6456A4CE">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350AEF"/>
    <w:multiLevelType w:val="hybridMultilevel"/>
    <w:tmpl w:val="3E7CA540"/>
    <w:lvl w:ilvl="0" w:tplc="040C0019">
      <w:start w:val="1"/>
      <w:numFmt w:val="lowerLetter"/>
      <w:lvlText w:val="%1."/>
      <w:lvlJc w:val="left"/>
      <w:pPr>
        <w:ind w:left="149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F1724F4"/>
    <w:multiLevelType w:val="hybridMultilevel"/>
    <w:tmpl w:val="CF00D142"/>
    <w:lvl w:ilvl="0" w:tplc="040C0015">
      <w:start w:val="1"/>
      <w:numFmt w:val="upperLetter"/>
      <w:lvlText w:val="%1."/>
      <w:lvlJc w:val="left"/>
      <w:pPr>
        <w:ind w:left="720" w:hanging="360"/>
      </w:pPr>
      <w:rPr>
        <w:rFonts w:hint="default"/>
      </w:rPr>
    </w:lvl>
    <w:lvl w:ilvl="1" w:tplc="939C4C98">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1B27990"/>
    <w:multiLevelType w:val="hybridMultilevel"/>
    <w:tmpl w:val="025A8EA4"/>
    <w:lvl w:ilvl="0" w:tplc="0CDA46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C71BE3"/>
    <w:multiLevelType w:val="hybridMultilevel"/>
    <w:tmpl w:val="908009D4"/>
    <w:lvl w:ilvl="0" w:tplc="6B4A7F3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3A030F"/>
    <w:multiLevelType w:val="hybridMultilevel"/>
    <w:tmpl w:val="36BC540E"/>
    <w:lvl w:ilvl="0" w:tplc="9616708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BA18C2"/>
    <w:multiLevelType w:val="hybridMultilevel"/>
    <w:tmpl w:val="17B4D6EA"/>
    <w:lvl w:ilvl="0" w:tplc="815C45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7950AA"/>
    <w:multiLevelType w:val="hybridMultilevel"/>
    <w:tmpl w:val="1CFA1448"/>
    <w:lvl w:ilvl="0" w:tplc="5EF65822">
      <w:start w:val="1"/>
      <w:numFmt w:val="upperLetter"/>
      <w:lvlText w:val="%1."/>
      <w:lvlJc w:val="left"/>
      <w:pPr>
        <w:ind w:left="720" w:hanging="360"/>
      </w:pPr>
      <w:rPr>
        <w:rFonts w:hint="default"/>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BA93CAD"/>
    <w:multiLevelType w:val="hybridMultilevel"/>
    <w:tmpl w:val="7C0C3A76"/>
    <w:lvl w:ilvl="0" w:tplc="BA04B3B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C905B30"/>
    <w:multiLevelType w:val="hybridMultilevel"/>
    <w:tmpl w:val="08E82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120723"/>
    <w:multiLevelType w:val="hybridMultilevel"/>
    <w:tmpl w:val="F1169142"/>
    <w:lvl w:ilvl="0" w:tplc="939C4C9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7F5448"/>
    <w:multiLevelType w:val="hybridMultilevel"/>
    <w:tmpl w:val="283628D2"/>
    <w:lvl w:ilvl="0" w:tplc="040C0009">
      <w:start w:val="1"/>
      <w:numFmt w:val="bullet"/>
      <w:lvlText w:val=""/>
      <w:lvlJc w:val="left"/>
      <w:pPr>
        <w:ind w:left="720" w:hanging="360"/>
      </w:pPr>
      <w:rPr>
        <w:rFonts w:ascii="Wingdings" w:hAnsi="Wingding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C1F2AD5"/>
    <w:multiLevelType w:val="hybridMultilevel"/>
    <w:tmpl w:val="75D6116A"/>
    <w:lvl w:ilvl="0" w:tplc="040C0009">
      <w:start w:val="1"/>
      <w:numFmt w:val="bullet"/>
      <w:lvlText w:val=""/>
      <w:lvlJc w:val="left"/>
      <w:pPr>
        <w:ind w:left="720" w:hanging="360"/>
      </w:pPr>
      <w:rPr>
        <w:rFonts w:ascii="Wingdings" w:hAnsi="Wingding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9C96052"/>
    <w:multiLevelType w:val="hybridMultilevel"/>
    <w:tmpl w:val="F712F472"/>
    <w:lvl w:ilvl="0" w:tplc="939C4C98">
      <w:numFmt w:val="bullet"/>
      <w:lvlText w:val="-"/>
      <w:lvlJc w:val="left"/>
      <w:pPr>
        <w:ind w:left="720" w:hanging="360"/>
      </w:pPr>
      <w:rPr>
        <w:rFonts w:ascii="Calibri" w:eastAsiaTheme="minorHAnsi" w:hAnsi="Calibri" w:cstheme="minorBidi"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CCC6392"/>
    <w:multiLevelType w:val="hybridMultilevel"/>
    <w:tmpl w:val="5164C2E0"/>
    <w:lvl w:ilvl="0" w:tplc="815C45E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F9F3948"/>
    <w:multiLevelType w:val="hybridMultilevel"/>
    <w:tmpl w:val="A55685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23"/>
  </w:num>
  <w:num w:numId="5">
    <w:abstractNumId w:val="0"/>
  </w:num>
  <w:num w:numId="6">
    <w:abstractNumId w:val="19"/>
  </w:num>
  <w:num w:numId="7">
    <w:abstractNumId w:val="13"/>
  </w:num>
  <w:num w:numId="8">
    <w:abstractNumId w:val="12"/>
  </w:num>
  <w:num w:numId="9">
    <w:abstractNumId w:val="7"/>
  </w:num>
  <w:num w:numId="10">
    <w:abstractNumId w:val="4"/>
  </w:num>
  <w:num w:numId="11">
    <w:abstractNumId w:val="15"/>
  </w:num>
  <w:num w:numId="12">
    <w:abstractNumId w:val="2"/>
  </w:num>
  <w:num w:numId="13">
    <w:abstractNumId w:val="17"/>
  </w:num>
  <w:num w:numId="14">
    <w:abstractNumId w:val="9"/>
  </w:num>
  <w:num w:numId="15">
    <w:abstractNumId w:val="22"/>
  </w:num>
  <w:num w:numId="16">
    <w:abstractNumId w:val="11"/>
  </w:num>
  <w:num w:numId="17">
    <w:abstractNumId w:val="16"/>
  </w:num>
  <w:num w:numId="18">
    <w:abstractNumId w:val="24"/>
  </w:num>
  <w:num w:numId="19">
    <w:abstractNumId w:val="20"/>
  </w:num>
  <w:num w:numId="20">
    <w:abstractNumId w:val="21"/>
  </w:num>
  <w:num w:numId="21">
    <w:abstractNumId w:val="18"/>
  </w:num>
  <w:num w:numId="22">
    <w:abstractNumId w:val="10"/>
  </w:num>
  <w:num w:numId="23">
    <w:abstractNumId w:val="8"/>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8C"/>
    <w:rsid w:val="0008560E"/>
    <w:rsid w:val="000A128F"/>
    <w:rsid w:val="00111F0F"/>
    <w:rsid w:val="0012635C"/>
    <w:rsid w:val="001365C9"/>
    <w:rsid w:val="001C67D3"/>
    <w:rsid w:val="00225E97"/>
    <w:rsid w:val="00264EDB"/>
    <w:rsid w:val="002C08A1"/>
    <w:rsid w:val="002E7BA0"/>
    <w:rsid w:val="00315579"/>
    <w:rsid w:val="00387B68"/>
    <w:rsid w:val="00394DBD"/>
    <w:rsid w:val="00403147"/>
    <w:rsid w:val="004870DC"/>
    <w:rsid w:val="004E5DE3"/>
    <w:rsid w:val="004F189F"/>
    <w:rsid w:val="00566181"/>
    <w:rsid w:val="00582362"/>
    <w:rsid w:val="00637784"/>
    <w:rsid w:val="00650068"/>
    <w:rsid w:val="0065264B"/>
    <w:rsid w:val="0068744E"/>
    <w:rsid w:val="007123EA"/>
    <w:rsid w:val="00755829"/>
    <w:rsid w:val="00842C9D"/>
    <w:rsid w:val="0085668C"/>
    <w:rsid w:val="0087456D"/>
    <w:rsid w:val="00880819"/>
    <w:rsid w:val="008B29BD"/>
    <w:rsid w:val="008E6C8E"/>
    <w:rsid w:val="00906D06"/>
    <w:rsid w:val="00936A07"/>
    <w:rsid w:val="009F417D"/>
    <w:rsid w:val="00A13014"/>
    <w:rsid w:val="00A507DB"/>
    <w:rsid w:val="00A670EE"/>
    <w:rsid w:val="00A80E10"/>
    <w:rsid w:val="00A95F0B"/>
    <w:rsid w:val="00AB0978"/>
    <w:rsid w:val="00AE6DCB"/>
    <w:rsid w:val="00B1007F"/>
    <w:rsid w:val="00B750F8"/>
    <w:rsid w:val="00C85CE2"/>
    <w:rsid w:val="00CA34F5"/>
    <w:rsid w:val="00DE7ADE"/>
    <w:rsid w:val="00E3132A"/>
    <w:rsid w:val="00EA6D55"/>
    <w:rsid w:val="00ED66DB"/>
    <w:rsid w:val="00EE74A7"/>
    <w:rsid w:val="00F3091E"/>
    <w:rsid w:val="00F459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E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74A7"/>
    <w:pPr>
      <w:ind w:left="720"/>
      <w:contextualSpacing/>
    </w:pPr>
  </w:style>
  <w:style w:type="paragraph" w:styleId="En-tte">
    <w:name w:val="header"/>
    <w:basedOn w:val="Normal"/>
    <w:link w:val="En-tteCar"/>
    <w:uiPriority w:val="99"/>
    <w:unhideWhenUsed/>
    <w:rsid w:val="00B750F8"/>
    <w:pPr>
      <w:tabs>
        <w:tab w:val="center" w:pos="4536"/>
        <w:tab w:val="right" w:pos="9072"/>
      </w:tabs>
      <w:spacing w:after="0" w:line="240" w:lineRule="auto"/>
    </w:pPr>
  </w:style>
  <w:style w:type="character" w:customStyle="1" w:styleId="En-tteCar">
    <w:name w:val="En-tête Car"/>
    <w:basedOn w:val="Policepardfaut"/>
    <w:link w:val="En-tte"/>
    <w:uiPriority w:val="99"/>
    <w:rsid w:val="00B750F8"/>
  </w:style>
  <w:style w:type="paragraph" w:styleId="Pieddepage">
    <w:name w:val="footer"/>
    <w:basedOn w:val="Normal"/>
    <w:link w:val="PieddepageCar"/>
    <w:uiPriority w:val="99"/>
    <w:unhideWhenUsed/>
    <w:rsid w:val="00B750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50F8"/>
  </w:style>
  <w:style w:type="character" w:styleId="Marquedecommentaire">
    <w:name w:val="annotation reference"/>
    <w:basedOn w:val="Policepardfaut"/>
    <w:uiPriority w:val="99"/>
    <w:semiHidden/>
    <w:unhideWhenUsed/>
    <w:rsid w:val="004E5DE3"/>
    <w:rPr>
      <w:sz w:val="16"/>
      <w:szCs w:val="16"/>
    </w:rPr>
  </w:style>
  <w:style w:type="paragraph" w:styleId="Commentaire">
    <w:name w:val="annotation text"/>
    <w:basedOn w:val="Normal"/>
    <w:link w:val="CommentaireCar"/>
    <w:uiPriority w:val="99"/>
    <w:semiHidden/>
    <w:unhideWhenUsed/>
    <w:rsid w:val="004E5DE3"/>
    <w:pPr>
      <w:spacing w:line="240" w:lineRule="auto"/>
    </w:pPr>
    <w:rPr>
      <w:sz w:val="20"/>
      <w:szCs w:val="20"/>
    </w:rPr>
  </w:style>
  <w:style w:type="character" w:customStyle="1" w:styleId="CommentaireCar">
    <w:name w:val="Commentaire Car"/>
    <w:basedOn w:val="Policepardfaut"/>
    <w:link w:val="Commentaire"/>
    <w:uiPriority w:val="99"/>
    <w:semiHidden/>
    <w:rsid w:val="004E5DE3"/>
    <w:rPr>
      <w:sz w:val="20"/>
      <w:szCs w:val="20"/>
    </w:rPr>
  </w:style>
  <w:style w:type="paragraph" w:styleId="Objetducommentaire">
    <w:name w:val="annotation subject"/>
    <w:basedOn w:val="Commentaire"/>
    <w:next w:val="Commentaire"/>
    <w:link w:val="ObjetducommentaireCar"/>
    <w:uiPriority w:val="99"/>
    <w:semiHidden/>
    <w:unhideWhenUsed/>
    <w:rsid w:val="004E5DE3"/>
    <w:rPr>
      <w:b/>
      <w:bCs/>
    </w:rPr>
  </w:style>
  <w:style w:type="character" w:customStyle="1" w:styleId="ObjetducommentaireCar">
    <w:name w:val="Objet du commentaire Car"/>
    <w:basedOn w:val="CommentaireCar"/>
    <w:link w:val="Objetducommentaire"/>
    <w:uiPriority w:val="99"/>
    <w:semiHidden/>
    <w:rsid w:val="004E5DE3"/>
    <w:rPr>
      <w:b/>
      <w:bCs/>
      <w:sz w:val="20"/>
      <w:szCs w:val="20"/>
    </w:rPr>
  </w:style>
  <w:style w:type="paragraph" w:styleId="Textedebulles">
    <w:name w:val="Balloon Text"/>
    <w:basedOn w:val="Normal"/>
    <w:link w:val="TextedebullesCar"/>
    <w:uiPriority w:val="99"/>
    <w:semiHidden/>
    <w:unhideWhenUsed/>
    <w:rsid w:val="004E5D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D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E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74A7"/>
    <w:pPr>
      <w:ind w:left="720"/>
      <w:contextualSpacing/>
    </w:pPr>
  </w:style>
  <w:style w:type="paragraph" w:styleId="En-tte">
    <w:name w:val="header"/>
    <w:basedOn w:val="Normal"/>
    <w:link w:val="En-tteCar"/>
    <w:uiPriority w:val="99"/>
    <w:unhideWhenUsed/>
    <w:rsid w:val="00B750F8"/>
    <w:pPr>
      <w:tabs>
        <w:tab w:val="center" w:pos="4536"/>
        <w:tab w:val="right" w:pos="9072"/>
      </w:tabs>
      <w:spacing w:after="0" w:line="240" w:lineRule="auto"/>
    </w:pPr>
  </w:style>
  <w:style w:type="character" w:customStyle="1" w:styleId="En-tteCar">
    <w:name w:val="En-tête Car"/>
    <w:basedOn w:val="Policepardfaut"/>
    <w:link w:val="En-tte"/>
    <w:uiPriority w:val="99"/>
    <w:rsid w:val="00B750F8"/>
  </w:style>
  <w:style w:type="paragraph" w:styleId="Pieddepage">
    <w:name w:val="footer"/>
    <w:basedOn w:val="Normal"/>
    <w:link w:val="PieddepageCar"/>
    <w:uiPriority w:val="99"/>
    <w:unhideWhenUsed/>
    <w:rsid w:val="00B750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50F8"/>
  </w:style>
  <w:style w:type="character" w:styleId="Marquedecommentaire">
    <w:name w:val="annotation reference"/>
    <w:basedOn w:val="Policepardfaut"/>
    <w:uiPriority w:val="99"/>
    <w:semiHidden/>
    <w:unhideWhenUsed/>
    <w:rsid w:val="004E5DE3"/>
    <w:rPr>
      <w:sz w:val="16"/>
      <w:szCs w:val="16"/>
    </w:rPr>
  </w:style>
  <w:style w:type="paragraph" w:styleId="Commentaire">
    <w:name w:val="annotation text"/>
    <w:basedOn w:val="Normal"/>
    <w:link w:val="CommentaireCar"/>
    <w:uiPriority w:val="99"/>
    <w:semiHidden/>
    <w:unhideWhenUsed/>
    <w:rsid w:val="004E5DE3"/>
    <w:pPr>
      <w:spacing w:line="240" w:lineRule="auto"/>
    </w:pPr>
    <w:rPr>
      <w:sz w:val="20"/>
      <w:szCs w:val="20"/>
    </w:rPr>
  </w:style>
  <w:style w:type="character" w:customStyle="1" w:styleId="CommentaireCar">
    <w:name w:val="Commentaire Car"/>
    <w:basedOn w:val="Policepardfaut"/>
    <w:link w:val="Commentaire"/>
    <w:uiPriority w:val="99"/>
    <w:semiHidden/>
    <w:rsid w:val="004E5DE3"/>
    <w:rPr>
      <w:sz w:val="20"/>
      <w:szCs w:val="20"/>
    </w:rPr>
  </w:style>
  <w:style w:type="paragraph" w:styleId="Objetducommentaire">
    <w:name w:val="annotation subject"/>
    <w:basedOn w:val="Commentaire"/>
    <w:next w:val="Commentaire"/>
    <w:link w:val="ObjetducommentaireCar"/>
    <w:uiPriority w:val="99"/>
    <w:semiHidden/>
    <w:unhideWhenUsed/>
    <w:rsid w:val="004E5DE3"/>
    <w:rPr>
      <w:b/>
      <w:bCs/>
    </w:rPr>
  </w:style>
  <w:style w:type="character" w:customStyle="1" w:styleId="ObjetducommentaireCar">
    <w:name w:val="Objet du commentaire Car"/>
    <w:basedOn w:val="CommentaireCar"/>
    <w:link w:val="Objetducommentaire"/>
    <w:uiPriority w:val="99"/>
    <w:semiHidden/>
    <w:rsid w:val="004E5DE3"/>
    <w:rPr>
      <w:b/>
      <w:bCs/>
      <w:sz w:val="20"/>
      <w:szCs w:val="20"/>
    </w:rPr>
  </w:style>
  <w:style w:type="paragraph" w:styleId="Textedebulles">
    <w:name w:val="Balloon Text"/>
    <w:basedOn w:val="Normal"/>
    <w:link w:val="TextedebullesCar"/>
    <w:uiPriority w:val="99"/>
    <w:semiHidden/>
    <w:unhideWhenUsed/>
    <w:rsid w:val="004E5D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10</Pages>
  <Words>3163</Words>
  <Characters>17398</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26</cp:revision>
  <cp:lastPrinted>2014-12-29T14:08:00Z</cp:lastPrinted>
  <dcterms:created xsi:type="dcterms:W3CDTF">2014-11-04T09:07:00Z</dcterms:created>
  <dcterms:modified xsi:type="dcterms:W3CDTF">2018-02-26T20:28:00Z</dcterms:modified>
</cp:coreProperties>
</file>