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BCD07" w14:textId="77777777" w:rsidR="00123200" w:rsidRDefault="00205C46">
      <w:pPr>
        <w:pStyle w:val="Corps"/>
        <w:jc w:val="center"/>
      </w:pPr>
      <w:r>
        <w:rPr>
          <w:b/>
          <w:bCs/>
          <w:color w:val="FF2C21"/>
          <w:sz w:val="32"/>
          <w:szCs w:val="32"/>
          <w:u w:val="single"/>
        </w:rPr>
        <w:t>Environnement international</w:t>
      </w:r>
    </w:p>
    <w:p w14:paraId="31A5471B" w14:textId="77777777" w:rsidR="00123200" w:rsidRDefault="00123200">
      <w:pPr>
        <w:pStyle w:val="Corps"/>
      </w:pPr>
    </w:p>
    <w:p w14:paraId="2CA5AE2D" w14:textId="77777777" w:rsidR="00123200" w:rsidRDefault="00123200">
      <w:pPr>
        <w:pStyle w:val="Corps"/>
      </w:pPr>
    </w:p>
    <w:p w14:paraId="6B17C63E" w14:textId="77777777" w:rsidR="00123200" w:rsidRDefault="00123200">
      <w:pPr>
        <w:pStyle w:val="Corps"/>
      </w:pPr>
    </w:p>
    <w:p w14:paraId="0A1D26D2" w14:textId="77777777" w:rsidR="00123200" w:rsidRDefault="00123200">
      <w:pPr>
        <w:pStyle w:val="Corps"/>
      </w:pPr>
    </w:p>
    <w:p w14:paraId="1B670827" w14:textId="77777777" w:rsidR="00123200" w:rsidRDefault="00205C46">
      <w:pPr>
        <w:pStyle w:val="Corps"/>
      </w:pPr>
      <w:r>
        <w:t>—&gt; Pas de partiel mais des TD notés + la participation.</w:t>
      </w:r>
    </w:p>
    <w:p w14:paraId="5AB08D0B" w14:textId="77777777" w:rsidR="00123200" w:rsidRDefault="00205C46">
      <w:pPr>
        <w:pStyle w:val="Corps"/>
      </w:pPr>
      <w:r>
        <w:t>Notes sur moodle.</w:t>
      </w:r>
    </w:p>
    <w:p w14:paraId="421FC6C6" w14:textId="77777777" w:rsidR="00123200" w:rsidRDefault="00205C46">
      <w:pPr>
        <w:pStyle w:val="Corps"/>
      </w:pPr>
      <w:r>
        <w:t>Les prochains docs passeront par moodle + dépôt de docs à déposer dessus avant une heure et une date limite.</w:t>
      </w:r>
    </w:p>
    <w:p w14:paraId="5819635C" w14:textId="77777777" w:rsidR="00123200" w:rsidRDefault="00205C46">
      <w:pPr>
        <w:pStyle w:val="Corps"/>
        <w:jc w:val="both"/>
      </w:pPr>
      <w:r>
        <w:t>95% de PME.</w:t>
      </w:r>
    </w:p>
    <w:p w14:paraId="61059A8F" w14:textId="77777777" w:rsidR="00123200" w:rsidRDefault="00205C46">
      <w:pPr>
        <w:pStyle w:val="Corps"/>
        <w:jc w:val="both"/>
      </w:pPr>
      <w:r>
        <w:t>Bien peser toutes les conséquences.</w:t>
      </w:r>
    </w:p>
    <w:p w14:paraId="2F074D7F" w14:textId="77777777" w:rsidR="00123200" w:rsidRDefault="00123200">
      <w:pPr>
        <w:pStyle w:val="Corps"/>
        <w:jc w:val="both"/>
      </w:pPr>
    </w:p>
    <w:p w14:paraId="4634CA0B" w14:textId="77777777" w:rsidR="00123200" w:rsidRDefault="00123200">
      <w:pPr>
        <w:pStyle w:val="Corps"/>
        <w:jc w:val="both"/>
      </w:pPr>
    </w:p>
    <w:p w14:paraId="7237D7B8" w14:textId="77777777" w:rsidR="00123200" w:rsidRDefault="00205C46">
      <w:pPr>
        <w:pStyle w:val="Corps"/>
        <w:jc w:val="both"/>
      </w:pPr>
      <w:r>
        <w:rPr>
          <w:b/>
          <w:bCs/>
        </w:rPr>
        <w:t>Plan:</w:t>
      </w:r>
    </w:p>
    <w:p w14:paraId="635B91DF" w14:textId="77777777" w:rsidR="00123200" w:rsidRDefault="00123200">
      <w:pPr>
        <w:pStyle w:val="Corps"/>
        <w:jc w:val="both"/>
      </w:pPr>
    </w:p>
    <w:p w14:paraId="4AF804BB" w14:textId="77777777" w:rsidR="00123200" w:rsidRDefault="00205C46">
      <w:pPr>
        <w:pStyle w:val="Corps"/>
        <w:jc w:val="both"/>
      </w:pPr>
      <w:r>
        <w:rPr>
          <w:b/>
          <w:bCs/>
          <w:color w:val="FF2C21"/>
          <w:sz w:val="28"/>
          <w:szCs w:val="28"/>
          <w:u w:val="single"/>
        </w:rPr>
        <w:t>I- Aspect économique et culturels du monde contemporain.</w:t>
      </w:r>
    </w:p>
    <w:p w14:paraId="27DA6947" w14:textId="77777777" w:rsidR="00123200" w:rsidRDefault="00123200">
      <w:pPr>
        <w:pStyle w:val="Corps"/>
        <w:jc w:val="both"/>
      </w:pPr>
    </w:p>
    <w:p w14:paraId="01059F7D" w14:textId="77777777" w:rsidR="00123200" w:rsidRDefault="00205C46">
      <w:pPr>
        <w:pStyle w:val="Corps"/>
        <w:numPr>
          <w:ilvl w:val="0"/>
          <w:numId w:val="2"/>
        </w:numPr>
        <w:jc w:val="both"/>
        <w:rPr>
          <w:b/>
          <w:bCs/>
          <w:color w:val="FF2C21"/>
          <w:sz w:val="26"/>
          <w:szCs w:val="26"/>
          <w:u w:val="single"/>
        </w:rPr>
      </w:pPr>
      <w:r>
        <w:rPr>
          <w:b/>
          <w:bCs/>
          <w:color w:val="FF2C21"/>
          <w:sz w:val="26"/>
          <w:szCs w:val="26"/>
          <w:u w:val="single"/>
        </w:rPr>
        <w:t>La mondialisation.</w:t>
      </w:r>
    </w:p>
    <w:p w14:paraId="4FC437F4" w14:textId="77777777" w:rsidR="00123200" w:rsidRDefault="00123200">
      <w:pPr>
        <w:pStyle w:val="Corps"/>
        <w:jc w:val="both"/>
      </w:pPr>
    </w:p>
    <w:p w14:paraId="35A378AA" w14:textId="77777777" w:rsidR="00123200" w:rsidRDefault="00205C46">
      <w:pPr>
        <w:pStyle w:val="Corps"/>
        <w:jc w:val="both"/>
      </w:pPr>
      <w:r>
        <w:t>Exemple du Boeing 787 avec les différents fournisseurs français.</w:t>
      </w:r>
    </w:p>
    <w:p w14:paraId="5B58DBB6" w14:textId="77777777" w:rsidR="00123200" w:rsidRDefault="00123200">
      <w:pPr>
        <w:pStyle w:val="Corps"/>
        <w:jc w:val="both"/>
      </w:pPr>
    </w:p>
    <w:p w14:paraId="7AF1B9AB" w14:textId="77777777" w:rsidR="00123200" w:rsidRDefault="00205C46">
      <w:pPr>
        <w:pStyle w:val="Corps"/>
        <w:jc w:val="both"/>
      </w:pPr>
      <w:r>
        <w:t xml:space="preserve">La Chine est le premier exportateur mondial. Si on suit l’évolution entre 1998 et 2009, on se rend compte qu’avant la Chine était le 10e exportateur mondial, le premier était les USA, suivi de l’Allemagne et du Japon. Aujourd’hui les chinois disent qu’ils ont une croissance entre 6-7%. La croissance réelle serait en dessous (entre 4-5%). </w:t>
      </w:r>
    </w:p>
    <w:p w14:paraId="266CCC2F" w14:textId="77777777" w:rsidR="00123200" w:rsidRDefault="00205C46">
      <w:pPr>
        <w:pStyle w:val="Corps"/>
        <w:jc w:val="both"/>
      </w:pPr>
      <w:r>
        <w:t>—&gt; Evolution rapide.</w:t>
      </w:r>
    </w:p>
    <w:p w14:paraId="36E1F2AE" w14:textId="77777777" w:rsidR="00123200" w:rsidRDefault="00123200">
      <w:pPr>
        <w:pStyle w:val="Corps"/>
        <w:jc w:val="both"/>
      </w:pPr>
    </w:p>
    <w:p w14:paraId="1527BB41" w14:textId="77777777" w:rsidR="00123200" w:rsidRDefault="00205C46">
      <w:pPr>
        <w:pStyle w:val="Corps"/>
        <w:jc w:val="both"/>
      </w:pPr>
      <w:r>
        <w:rPr>
          <w:b/>
          <w:bCs/>
          <w:i/>
          <w:iCs/>
        </w:rPr>
        <w:t>Qu’est-ce que la mondialisation?</w:t>
      </w:r>
    </w:p>
    <w:p w14:paraId="30476F60" w14:textId="77777777" w:rsidR="00123200" w:rsidRDefault="00205C46">
      <w:pPr>
        <w:pStyle w:val="Corps"/>
        <w:jc w:val="both"/>
      </w:pPr>
      <w:r>
        <w:t>C’est un processus par lequel les relations qu’on entretient entre les pays sont inter-dépendant c’est à dire qu’avec cette mondialisation on a dépassé toutes les barrières physiques et géographiques que l’on pouvait avoir avant —&gt; multiplication des délocalisations.</w:t>
      </w:r>
    </w:p>
    <w:p w14:paraId="3F8889A5" w14:textId="77777777" w:rsidR="00123200" w:rsidRDefault="00205C46">
      <w:pPr>
        <w:pStyle w:val="Corps"/>
        <w:jc w:val="both"/>
      </w:pPr>
      <w:r>
        <w:t>Aujourd’hui ce qui devient intéressant c’est le Vietnam, etc. Avec cette mondialisation il est désormais plus simple de circuler entre les pays.</w:t>
      </w:r>
    </w:p>
    <w:p w14:paraId="74155BA0" w14:textId="77777777" w:rsidR="00123200" w:rsidRDefault="00205C46">
      <w:pPr>
        <w:pStyle w:val="Corps"/>
        <w:jc w:val="both"/>
      </w:pPr>
      <w:r>
        <w:t>Elle revêt plusieurs aspects. En effet, elle touche la politique, l’économie, la culture, la société ou encore l’information. Cela touche l’ensemble de la société et cela renvoie au terme du « décloisonnement des marchés » même si il y a des restes réguliers de protectionnisme.</w:t>
      </w:r>
    </w:p>
    <w:p w14:paraId="7268FD69" w14:textId="77777777" w:rsidR="00123200" w:rsidRDefault="00205C46">
      <w:pPr>
        <w:pStyle w:val="Corps"/>
        <w:jc w:val="both"/>
      </w:pPr>
      <w:r>
        <w:t>Elle représente l’ouverture des frontières et l’avènement du commerce international, de la délocalisation et de la libre-circulation des hommes et des biens.</w:t>
      </w:r>
    </w:p>
    <w:p w14:paraId="40CEA1C0" w14:textId="77777777" w:rsidR="00123200" w:rsidRDefault="00123200">
      <w:pPr>
        <w:pStyle w:val="Corps"/>
        <w:jc w:val="both"/>
      </w:pPr>
    </w:p>
    <w:p w14:paraId="52201F49" w14:textId="77777777" w:rsidR="00123200" w:rsidRDefault="00205C46">
      <w:pPr>
        <w:pStyle w:val="Corps"/>
        <w:jc w:val="both"/>
      </w:pPr>
      <w:r>
        <w:rPr>
          <w:b/>
          <w:bCs/>
        </w:rPr>
        <w:t>Exemple:</w:t>
      </w:r>
      <w:r>
        <w:t xml:space="preserve"> L’Europe repose sur de base sur la libre circulation des hommes, </w:t>
      </w:r>
      <w:proofErr w:type="gramStart"/>
      <w:r>
        <w:t>des bien</w:t>
      </w:r>
      <w:proofErr w:type="gramEnd"/>
      <w:r>
        <w:t xml:space="preserve"> et des services. Seulement aujourd’hui il y a une fermeture des frontières, de l’espace Shengen, à cause du terrorisme, des migrants etc.</w:t>
      </w:r>
    </w:p>
    <w:p w14:paraId="355D19DF" w14:textId="77777777" w:rsidR="00123200" w:rsidRDefault="00123200">
      <w:pPr>
        <w:pStyle w:val="Corps"/>
        <w:jc w:val="both"/>
      </w:pPr>
    </w:p>
    <w:p w14:paraId="4FB65E7F" w14:textId="77777777" w:rsidR="00123200" w:rsidRDefault="00205C46">
      <w:pPr>
        <w:pStyle w:val="Corps"/>
        <w:jc w:val="both"/>
      </w:pPr>
      <w:r>
        <w:rPr>
          <w:b/>
          <w:bCs/>
        </w:rPr>
        <w:t>Exemple de l’iphone:</w:t>
      </w:r>
      <w:r>
        <w:t xml:space="preserve"> Si on regarde dans la construction, une partie vient du Japon, une partie de Corée. Il y a une guerre perpétuelle entre Samsung et Apple (même si il y a une collaboration entre les deux —&gt; concurrent mais alliés).</w:t>
      </w:r>
    </w:p>
    <w:p w14:paraId="225409DA" w14:textId="77777777" w:rsidR="00123200" w:rsidRDefault="00123200">
      <w:pPr>
        <w:pStyle w:val="Corps"/>
        <w:jc w:val="both"/>
      </w:pPr>
    </w:p>
    <w:p w14:paraId="0D0AB043" w14:textId="77777777" w:rsidR="00123200" w:rsidRDefault="00123200">
      <w:pPr>
        <w:pStyle w:val="Corps"/>
        <w:jc w:val="both"/>
      </w:pPr>
    </w:p>
    <w:p w14:paraId="6E18B96D" w14:textId="77777777" w:rsidR="00123200" w:rsidRDefault="00205C46">
      <w:pPr>
        <w:pStyle w:val="Corps"/>
        <w:jc w:val="both"/>
      </w:pPr>
      <w:r>
        <w:rPr>
          <w:b/>
          <w:bCs/>
          <w:color w:val="489BC9"/>
          <w:sz w:val="24"/>
          <w:szCs w:val="24"/>
        </w:rPr>
        <w:t>a) Les évolutions structurelles du commerce international</w:t>
      </w:r>
    </w:p>
    <w:p w14:paraId="458E888D" w14:textId="77777777" w:rsidR="00123200" w:rsidRDefault="00123200">
      <w:pPr>
        <w:pStyle w:val="Corps"/>
        <w:jc w:val="both"/>
      </w:pPr>
    </w:p>
    <w:p w14:paraId="0819701A" w14:textId="77777777" w:rsidR="00123200" w:rsidRDefault="00205C46">
      <w:pPr>
        <w:pStyle w:val="Corps"/>
        <w:jc w:val="both"/>
      </w:pPr>
      <w:r>
        <w:t xml:space="preserve">Le monde d’après 1945 se caractérise par le développement exponentiel des échanges commerciaux entre les nations —&gt; relancer l’économie, améliorer </w:t>
      </w:r>
      <w:proofErr w:type="gramStart"/>
      <w:r>
        <w:t>la situations</w:t>
      </w:r>
      <w:proofErr w:type="gramEnd"/>
      <w:r>
        <w:t xml:space="preserve"> économiques des peuples.</w:t>
      </w:r>
    </w:p>
    <w:p w14:paraId="52EE57FB" w14:textId="77777777" w:rsidR="00123200" w:rsidRDefault="00205C46">
      <w:pPr>
        <w:pStyle w:val="Corps"/>
        <w:jc w:val="both"/>
      </w:pPr>
      <w:r>
        <w:t>Il y a une forte augmentation des produits manufacturés.</w:t>
      </w:r>
    </w:p>
    <w:p w14:paraId="1CB21D6A" w14:textId="77777777" w:rsidR="00123200" w:rsidRDefault="00123200">
      <w:pPr>
        <w:pStyle w:val="Corps"/>
        <w:jc w:val="both"/>
      </w:pPr>
    </w:p>
    <w:p w14:paraId="781F2E31" w14:textId="77777777" w:rsidR="00123200" w:rsidRDefault="00205C46">
      <w:pPr>
        <w:pStyle w:val="Corps"/>
        <w:jc w:val="both"/>
      </w:pPr>
      <w:r>
        <w:rPr>
          <w:b/>
          <w:bCs/>
          <w:i/>
          <w:iCs/>
        </w:rPr>
        <w:lastRenderedPageBreak/>
        <w:t>Le rapport entre le CI et la production mondiale:</w:t>
      </w:r>
    </w:p>
    <w:p w14:paraId="5F3C00F7" w14:textId="77777777" w:rsidR="00123200" w:rsidRDefault="00205C46">
      <w:pPr>
        <w:pStyle w:val="Corps"/>
        <w:jc w:val="both"/>
      </w:pPr>
      <w:r>
        <w:t xml:space="preserve"> Plus il y a de CI, plus il y a de croissance (on parle de quelque chose de global, c’est une analyse statistique) —&gt; tire la croissance vers le haut.</w:t>
      </w:r>
    </w:p>
    <w:p w14:paraId="1BFDE49E" w14:textId="77777777" w:rsidR="00123200" w:rsidRDefault="00205C46">
      <w:pPr>
        <w:pStyle w:val="Corps"/>
        <w:jc w:val="both"/>
      </w:pPr>
      <w:r>
        <w:t>A l’approche des années 2010, il y a eu un ralentissement économique dont nous ne sommes pas encore sortis.</w:t>
      </w:r>
    </w:p>
    <w:p w14:paraId="76382F8D" w14:textId="77777777" w:rsidR="00123200" w:rsidRDefault="00205C46">
      <w:pPr>
        <w:pStyle w:val="Corps"/>
        <w:jc w:val="both"/>
      </w:pPr>
      <w:r>
        <w:t>Entre 1950-1973, le CI a augmenté de 8,2% par an en moyenne.</w:t>
      </w:r>
    </w:p>
    <w:p w14:paraId="6485303A" w14:textId="77777777" w:rsidR="00123200" w:rsidRDefault="00205C46">
      <w:pPr>
        <w:pStyle w:val="Corps"/>
        <w:jc w:val="both"/>
      </w:pPr>
      <w:r>
        <w:t>Des années 90 aux années 2005, l’écart entre la croissance du CI et du PIB mondial s’accroît.</w:t>
      </w:r>
    </w:p>
    <w:p w14:paraId="64981296" w14:textId="77777777" w:rsidR="00123200" w:rsidRDefault="00123200">
      <w:pPr>
        <w:pStyle w:val="Corps"/>
        <w:jc w:val="both"/>
      </w:pPr>
    </w:p>
    <w:p w14:paraId="390DE573" w14:textId="77777777" w:rsidR="00123200" w:rsidRDefault="00123200">
      <w:pPr>
        <w:pStyle w:val="Corps"/>
        <w:jc w:val="both"/>
      </w:pPr>
    </w:p>
    <w:p w14:paraId="65284843" w14:textId="77777777" w:rsidR="00123200" w:rsidRDefault="00123200">
      <w:pPr>
        <w:pStyle w:val="Corps"/>
        <w:jc w:val="both"/>
      </w:pPr>
    </w:p>
    <w:p w14:paraId="55692A39" w14:textId="77777777" w:rsidR="00123200" w:rsidRDefault="00205C46">
      <w:pPr>
        <w:pStyle w:val="Corps"/>
        <w:jc w:val="both"/>
      </w:pPr>
      <w:r>
        <w:rPr>
          <w:b/>
          <w:bCs/>
          <w:i/>
          <w:iCs/>
          <w:sz w:val="24"/>
          <w:szCs w:val="24"/>
          <w:u w:val="single"/>
        </w:rPr>
        <w:t>Première raison</w:t>
      </w:r>
      <w:r>
        <w:rPr>
          <w:b/>
          <w:bCs/>
          <w:i/>
          <w:iCs/>
          <w:u w:val="single"/>
        </w:rPr>
        <w:t>:</w:t>
      </w:r>
      <w:r>
        <w:rPr>
          <w:b/>
          <w:bCs/>
          <w:i/>
          <w:iCs/>
        </w:rPr>
        <w:t xml:space="preserve"> mise en place d’accords de libre échange:</w:t>
      </w:r>
    </w:p>
    <w:p w14:paraId="3E85BE86" w14:textId="77777777" w:rsidR="00123200" w:rsidRDefault="00205C46">
      <w:pPr>
        <w:pStyle w:val="Corps"/>
        <w:jc w:val="both"/>
      </w:pPr>
      <w:r>
        <w:rPr>
          <w:i/>
          <w:iCs/>
          <w:color w:val="EC9F2E"/>
        </w:rPr>
        <w:t>Qu’est-ce que le libre échange?</w:t>
      </w:r>
    </w:p>
    <w:p w14:paraId="2BEAF126" w14:textId="77777777" w:rsidR="00123200" w:rsidRDefault="00205C46">
      <w:pPr>
        <w:pStyle w:val="Corps"/>
        <w:numPr>
          <w:ilvl w:val="0"/>
          <w:numId w:val="4"/>
        </w:numPr>
        <w:jc w:val="both"/>
      </w:pPr>
      <w:r>
        <w:t>C’est une situation dans laquelle deux ou plusieurs pays signent un accord autorisant la libre-circulation entre eux des biens et des services sans que subsistent des barrières commerciales telles que les droits de douane.</w:t>
      </w:r>
    </w:p>
    <w:p w14:paraId="6F3209CE" w14:textId="77777777" w:rsidR="00123200" w:rsidRDefault="00205C46">
      <w:pPr>
        <w:pStyle w:val="Corps"/>
        <w:numPr>
          <w:ilvl w:val="0"/>
          <w:numId w:val="4"/>
        </w:numPr>
        <w:jc w:val="both"/>
      </w:pPr>
      <w:r>
        <w:t>Dans le contexte du libre échange, la plupart sinon la totalité des barrières commerciales sont abolies entre les pays signataires de l’accord.</w:t>
      </w:r>
    </w:p>
    <w:p w14:paraId="6DAF1D38" w14:textId="77777777" w:rsidR="00123200" w:rsidRDefault="00123200">
      <w:pPr>
        <w:pStyle w:val="Corps"/>
        <w:jc w:val="both"/>
      </w:pPr>
    </w:p>
    <w:p w14:paraId="7200D112" w14:textId="77777777" w:rsidR="00123200" w:rsidRDefault="00123200">
      <w:pPr>
        <w:pStyle w:val="Corps"/>
        <w:jc w:val="both"/>
      </w:pPr>
    </w:p>
    <w:p w14:paraId="246196C1" w14:textId="77777777" w:rsidR="00123200" w:rsidRDefault="00205C46">
      <w:pPr>
        <w:pStyle w:val="Corps"/>
        <w:jc w:val="both"/>
      </w:pPr>
      <w:r>
        <w:rPr>
          <w:i/>
          <w:iCs/>
          <w:color w:val="EC9F2E"/>
        </w:rPr>
        <w:t>Quel est l’avantage potentiel?</w:t>
      </w:r>
    </w:p>
    <w:p w14:paraId="4EE11D4A" w14:textId="77777777" w:rsidR="00123200" w:rsidRDefault="00205C46">
      <w:pPr>
        <w:pStyle w:val="Corps"/>
        <w:numPr>
          <w:ilvl w:val="0"/>
          <w:numId w:val="4"/>
        </w:numPr>
        <w:jc w:val="both"/>
      </w:pPr>
      <w:r>
        <w:t>Possibilité pour les pays signataires d’atteindre une plus grande intégration économique et d’intensifier les échanges commerciaux. C’est le cas de l’ALENA, signé par le Canada, les USA et le Mexique.</w:t>
      </w:r>
    </w:p>
    <w:p w14:paraId="2D2D7C0C" w14:textId="77777777" w:rsidR="00123200" w:rsidRDefault="00205C46">
      <w:pPr>
        <w:pStyle w:val="Corps"/>
        <w:numPr>
          <w:ilvl w:val="0"/>
          <w:numId w:val="4"/>
        </w:numPr>
        <w:jc w:val="both"/>
      </w:pPr>
      <w:r>
        <w:t>L’intégration économique est une situation qui se produit lorsque deux ou plusieurs pays bénéficient des avantages du libre-échange en réduisant au minimum les restrictions commerciales qui existent entre eux.</w:t>
      </w:r>
    </w:p>
    <w:p w14:paraId="44FC9BDF" w14:textId="77777777" w:rsidR="00123200" w:rsidRDefault="00123200">
      <w:pPr>
        <w:pStyle w:val="Corps"/>
        <w:jc w:val="both"/>
      </w:pPr>
    </w:p>
    <w:p w14:paraId="29F486BD" w14:textId="77777777" w:rsidR="00123200" w:rsidRDefault="00123200">
      <w:pPr>
        <w:pStyle w:val="Corps"/>
        <w:jc w:val="both"/>
      </w:pPr>
    </w:p>
    <w:p w14:paraId="24E1DA80" w14:textId="77777777" w:rsidR="00123200" w:rsidRDefault="00123200">
      <w:pPr>
        <w:pStyle w:val="Corps"/>
        <w:jc w:val="both"/>
      </w:pPr>
    </w:p>
    <w:p w14:paraId="0788322D" w14:textId="77777777" w:rsidR="00123200" w:rsidRDefault="00205C46">
      <w:pPr>
        <w:pStyle w:val="Corps"/>
        <w:jc w:val="both"/>
      </w:pPr>
      <w:r>
        <w:rPr>
          <w:b/>
          <w:bCs/>
        </w:rPr>
        <w:t>Exemples d’intégration économique:</w:t>
      </w:r>
    </w:p>
    <w:p w14:paraId="0EF99B61" w14:textId="77777777" w:rsidR="00123200" w:rsidRDefault="00205C46">
      <w:pPr>
        <w:pStyle w:val="Corps"/>
        <w:numPr>
          <w:ilvl w:val="0"/>
          <w:numId w:val="4"/>
        </w:numPr>
        <w:jc w:val="both"/>
      </w:pPr>
      <w:r>
        <w:t>Union européenne.</w:t>
      </w:r>
    </w:p>
    <w:p w14:paraId="18CA801A" w14:textId="77777777" w:rsidR="00123200" w:rsidRDefault="00205C46">
      <w:pPr>
        <w:pStyle w:val="Corps"/>
        <w:numPr>
          <w:ilvl w:val="0"/>
          <w:numId w:val="4"/>
        </w:numPr>
        <w:jc w:val="both"/>
      </w:pPr>
      <w:r>
        <w:t>Association des nations de l’ASIE du Sud-Est (ASEAN).</w:t>
      </w:r>
    </w:p>
    <w:p w14:paraId="2BA13133" w14:textId="77777777" w:rsidR="00123200" w:rsidRDefault="00205C46">
      <w:pPr>
        <w:pStyle w:val="Corps"/>
        <w:numPr>
          <w:ilvl w:val="0"/>
          <w:numId w:val="4"/>
        </w:numPr>
        <w:jc w:val="both"/>
      </w:pPr>
      <w:r>
        <w:t>Accord de libre-échange nord-américain (ALENA).</w:t>
      </w:r>
    </w:p>
    <w:p w14:paraId="61E93D81" w14:textId="77777777" w:rsidR="00123200" w:rsidRDefault="00205C46">
      <w:pPr>
        <w:pStyle w:val="Corps"/>
        <w:numPr>
          <w:ilvl w:val="0"/>
          <w:numId w:val="4"/>
        </w:numPr>
        <w:jc w:val="both"/>
      </w:pPr>
      <w:r>
        <w:t>Intégration économique et le libre</w:t>
      </w:r>
      <w:proofErr w:type="gramStart"/>
      <w:r>
        <w:t>)échange</w:t>
      </w:r>
      <w:proofErr w:type="gramEnd"/>
      <w:r>
        <w:t>: —&gt; Zone de libre-échange.</w:t>
      </w:r>
    </w:p>
    <w:p w14:paraId="4BE95EBF" w14:textId="77777777" w:rsidR="00123200" w:rsidRDefault="00205C46">
      <w:pPr>
        <w:pStyle w:val="Corps"/>
        <w:jc w:val="both"/>
      </w:pPr>
      <w:r>
        <w:tab/>
      </w:r>
      <w:r>
        <w:tab/>
      </w:r>
      <w:r>
        <w:tab/>
      </w:r>
      <w:r>
        <w:tab/>
      </w:r>
      <w:r>
        <w:tab/>
      </w:r>
      <w:r>
        <w:tab/>
        <w:t>—&gt; Union douanière.</w:t>
      </w:r>
    </w:p>
    <w:p w14:paraId="52E499E8" w14:textId="77777777" w:rsidR="00123200" w:rsidRDefault="00205C46">
      <w:pPr>
        <w:pStyle w:val="Corps"/>
        <w:jc w:val="both"/>
      </w:pPr>
      <w:r>
        <w:tab/>
      </w:r>
      <w:r>
        <w:tab/>
      </w:r>
      <w:r>
        <w:tab/>
      </w:r>
      <w:r>
        <w:tab/>
      </w:r>
      <w:r>
        <w:tab/>
      </w:r>
      <w:r>
        <w:tab/>
        <w:t>—&gt; Marché commun.</w:t>
      </w:r>
    </w:p>
    <w:p w14:paraId="26F12EED" w14:textId="77777777" w:rsidR="00123200" w:rsidRDefault="00123200">
      <w:pPr>
        <w:pStyle w:val="Corps"/>
        <w:jc w:val="both"/>
      </w:pPr>
    </w:p>
    <w:p w14:paraId="0DA2052E" w14:textId="77777777" w:rsidR="00123200" w:rsidRDefault="00123200">
      <w:pPr>
        <w:pStyle w:val="Corps"/>
        <w:jc w:val="both"/>
      </w:pPr>
    </w:p>
    <w:p w14:paraId="1BAD6957" w14:textId="77777777" w:rsidR="00123200" w:rsidRDefault="00123200">
      <w:pPr>
        <w:pStyle w:val="Corps"/>
        <w:jc w:val="both"/>
      </w:pPr>
    </w:p>
    <w:p w14:paraId="66AEE7D9" w14:textId="77777777" w:rsidR="00123200" w:rsidRDefault="00123200">
      <w:pPr>
        <w:pStyle w:val="Corps"/>
        <w:jc w:val="both"/>
      </w:pPr>
    </w:p>
    <w:p w14:paraId="5F016757" w14:textId="77777777" w:rsidR="00123200" w:rsidRDefault="00205C46">
      <w:pPr>
        <w:pStyle w:val="Corps"/>
        <w:jc w:val="both"/>
      </w:pPr>
      <w:r>
        <w:rPr>
          <w:b/>
          <w:bCs/>
        </w:rPr>
        <w:t>Etapes du processus d’intégration:</w:t>
      </w:r>
      <w:r>
        <w:t xml:space="preserve"> </w:t>
      </w:r>
    </w:p>
    <w:p w14:paraId="53E669F1" w14:textId="77777777" w:rsidR="00123200" w:rsidRDefault="00205C46">
      <w:pPr>
        <w:pStyle w:val="Corps"/>
        <w:jc w:val="both"/>
      </w:pPr>
      <w:r>
        <w:t>—&gt; Union économique et monétaire: monnaie unique, banque centrale commune: UE.</w:t>
      </w:r>
    </w:p>
    <w:p w14:paraId="497B2DA0" w14:textId="77777777" w:rsidR="00123200" w:rsidRDefault="00205C46">
      <w:pPr>
        <w:pStyle w:val="Corps"/>
        <w:jc w:val="both"/>
      </w:pPr>
      <w:r>
        <w:t>—&gt; Union économique: harmonisation des politiques économiques: CEE.</w:t>
      </w:r>
    </w:p>
    <w:p w14:paraId="15921C42" w14:textId="77777777" w:rsidR="00123200" w:rsidRDefault="00205C46">
      <w:pPr>
        <w:pStyle w:val="Corps"/>
        <w:jc w:val="both"/>
      </w:pPr>
      <w:r>
        <w:t>—&gt; Marché commun: libre-circulation des facteurs de production (Europe, 1993).</w:t>
      </w:r>
    </w:p>
    <w:p w14:paraId="2152CE3F" w14:textId="77777777" w:rsidR="00123200" w:rsidRDefault="00205C46">
      <w:pPr>
        <w:pStyle w:val="Corps"/>
        <w:jc w:val="both"/>
      </w:pPr>
      <w:r>
        <w:t>—&gt; Union douanière: Tarif extérieur commun: MERCOSUR.</w:t>
      </w:r>
    </w:p>
    <w:p w14:paraId="00BEF832" w14:textId="77777777" w:rsidR="00123200" w:rsidRDefault="00205C46">
      <w:pPr>
        <w:pStyle w:val="Corps"/>
        <w:jc w:val="both"/>
      </w:pPr>
      <w:r>
        <w:t>—&gt; Zone de libre-échange: suppression des barrières douanières: ALENA.</w:t>
      </w:r>
    </w:p>
    <w:p w14:paraId="39443735" w14:textId="77777777" w:rsidR="00123200" w:rsidRDefault="00123200">
      <w:pPr>
        <w:pStyle w:val="Corps"/>
        <w:jc w:val="both"/>
      </w:pPr>
    </w:p>
    <w:p w14:paraId="0906CA12" w14:textId="77777777" w:rsidR="00123200" w:rsidRDefault="00123200">
      <w:pPr>
        <w:pStyle w:val="Corps"/>
        <w:jc w:val="both"/>
      </w:pPr>
    </w:p>
    <w:p w14:paraId="6482BD00" w14:textId="77777777" w:rsidR="00123200" w:rsidRDefault="00123200">
      <w:pPr>
        <w:pStyle w:val="Corps"/>
        <w:jc w:val="both"/>
      </w:pPr>
    </w:p>
    <w:p w14:paraId="06998624" w14:textId="77777777" w:rsidR="00123200" w:rsidRDefault="00205C46">
      <w:pPr>
        <w:pStyle w:val="Corps"/>
        <w:jc w:val="both"/>
      </w:pPr>
      <w:r>
        <w:rPr>
          <w:b/>
          <w:bCs/>
          <w:i/>
          <w:iCs/>
          <w:sz w:val="24"/>
          <w:szCs w:val="24"/>
          <w:u w:val="single"/>
        </w:rPr>
        <w:t>Deuxième raison:</w:t>
      </w:r>
      <w:r>
        <w:rPr>
          <w:b/>
          <w:bCs/>
          <w:i/>
          <w:iCs/>
          <w:u w:val="single"/>
        </w:rPr>
        <w:t xml:space="preserve"> Diffusion technologique</w:t>
      </w:r>
    </w:p>
    <w:p w14:paraId="4ABBBE16" w14:textId="77777777" w:rsidR="00123200" w:rsidRDefault="00205C46">
      <w:pPr>
        <w:pStyle w:val="Corps"/>
        <w:jc w:val="both"/>
      </w:pPr>
      <w:r>
        <w:rPr>
          <w:i/>
          <w:iCs/>
        </w:rPr>
        <w:t>Révolution dans la production:</w:t>
      </w:r>
    </w:p>
    <w:p w14:paraId="1F7835E0" w14:textId="77777777" w:rsidR="00123200" w:rsidRDefault="00205C46">
      <w:pPr>
        <w:pStyle w:val="Corps"/>
        <w:numPr>
          <w:ilvl w:val="0"/>
          <w:numId w:val="4"/>
        </w:numPr>
        <w:jc w:val="both"/>
      </w:pPr>
      <w:r>
        <w:t>Automatisation électronique, traitement automatisés.</w:t>
      </w:r>
    </w:p>
    <w:p w14:paraId="61B78AB8" w14:textId="77777777" w:rsidR="00123200" w:rsidRDefault="00205C46">
      <w:pPr>
        <w:pStyle w:val="Corps"/>
        <w:numPr>
          <w:ilvl w:val="0"/>
          <w:numId w:val="4"/>
        </w:numPr>
        <w:jc w:val="both"/>
      </w:pPr>
      <w:r>
        <w:t>Utilisation électronique dans le traitement de l’information, de la bureautique, des communications.</w:t>
      </w:r>
    </w:p>
    <w:p w14:paraId="5951A576" w14:textId="77777777" w:rsidR="00123200" w:rsidRDefault="00123200">
      <w:pPr>
        <w:pStyle w:val="Corps"/>
        <w:jc w:val="both"/>
      </w:pPr>
    </w:p>
    <w:p w14:paraId="2C4579EF" w14:textId="77777777" w:rsidR="00123200" w:rsidRDefault="00205C46">
      <w:pPr>
        <w:pStyle w:val="Corps"/>
        <w:jc w:val="both"/>
      </w:pPr>
      <w:r>
        <w:rPr>
          <w:i/>
          <w:iCs/>
          <w:color w:val="EC9F2E"/>
        </w:rPr>
        <w:t>Révolution dans les transports:</w:t>
      </w:r>
    </w:p>
    <w:p w14:paraId="0063860B" w14:textId="77777777" w:rsidR="00123200" w:rsidRDefault="00205C46">
      <w:pPr>
        <w:pStyle w:val="Corps"/>
        <w:numPr>
          <w:ilvl w:val="0"/>
          <w:numId w:val="4"/>
        </w:numPr>
        <w:jc w:val="both"/>
      </w:pPr>
      <w:r>
        <w:t>Augmentation de la vitesse.</w:t>
      </w:r>
    </w:p>
    <w:p w14:paraId="0519FAAA" w14:textId="77777777" w:rsidR="00123200" w:rsidRDefault="00205C46">
      <w:pPr>
        <w:pStyle w:val="Corps"/>
        <w:numPr>
          <w:ilvl w:val="0"/>
          <w:numId w:val="4"/>
        </w:numPr>
        <w:jc w:val="both"/>
      </w:pPr>
      <w:r>
        <w:t>Augmentation des capacités.</w:t>
      </w:r>
    </w:p>
    <w:p w14:paraId="50B1F4BF" w14:textId="77777777" w:rsidR="00123200" w:rsidRDefault="00205C46">
      <w:pPr>
        <w:pStyle w:val="Corps"/>
        <w:numPr>
          <w:ilvl w:val="0"/>
          <w:numId w:val="4"/>
        </w:numPr>
        <w:jc w:val="both"/>
      </w:pPr>
      <w:r>
        <w:t>Augmentation de la flexibilité (transport multimodal, containers adaptables).</w:t>
      </w:r>
    </w:p>
    <w:p w14:paraId="560712F2" w14:textId="77777777" w:rsidR="00123200" w:rsidRDefault="00205C46">
      <w:pPr>
        <w:pStyle w:val="Corps"/>
        <w:jc w:val="both"/>
      </w:pPr>
      <w:r>
        <w:rPr>
          <w:b/>
          <w:bCs/>
        </w:rPr>
        <w:t>Exemple:</w:t>
      </w:r>
      <w:r>
        <w:t xml:space="preserve"> Différence </w:t>
      </w:r>
      <w:proofErr w:type="gramStart"/>
      <w:r>
        <w:t>des cout</w:t>
      </w:r>
      <w:proofErr w:type="gramEnd"/>
      <w:r>
        <w:t xml:space="preserve"> du transport et des communications entre 1930 et les années 2000 —&gt; il y a une baisse des coûts.</w:t>
      </w:r>
    </w:p>
    <w:p w14:paraId="686EB384" w14:textId="77777777" w:rsidR="00123200" w:rsidRDefault="00123200">
      <w:pPr>
        <w:pStyle w:val="Corps"/>
        <w:jc w:val="both"/>
      </w:pPr>
    </w:p>
    <w:p w14:paraId="79E9B47A" w14:textId="77777777" w:rsidR="00123200" w:rsidRDefault="00123200">
      <w:pPr>
        <w:pStyle w:val="Corps"/>
        <w:jc w:val="both"/>
      </w:pPr>
    </w:p>
    <w:p w14:paraId="15BDB13F" w14:textId="77777777" w:rsidR="00123200" w:rsidRDefault="00205C46">
      <w:pPr>
        <w:pStyle w:val="Corps"/>
        <w:jc w:val="both"/>
      </w:pPr>
      <w:r>
        <w:rPr>
          <w:b/>
          <w:bCs/>
          <w:color w:val="489BC9"/>
          <w:sz w:val="24"/>
          <w:szCs w:val="24"/>
        </w:rPr>
        <w:t>b) Nature et effets des échanges internationaux.</w:t>
      </w:r>
    </w:p>
    <w:p w14:paraId="29457A5B" w14:textId="77777777" w:rsidR="00123200" w:rsidRDefault="00123200">
      <w:pPr>
        <w:pStyle w:val="Corps"/>
        <w:jc w:val="both"/>
      </w:pPr>
    </w:p>
    <w:p w14:paraId="6973BEF0" w14:textId="77777777" w:rsidR="00123200" w:rsidRDefault="00205C46">
      <w:pPr>
        <w:pStyle w:val="Corps"/>
        <w:jc w:val="both"/>
      </w:pPr>
      <w:r>
        <w:t>Il y a une triple mutation:</w:t>
      </w:r>
    </w:p>
    <w:p w14:paraId="1870DAC7" w14:textId="77777777" w:rsidR="00123200" w:rsidRDefault="00205C46">
      <w:pPr>
        <w:pStyle w:val="Corps"/>
        <w:numPr>
          <w:ilvl w:val="0"/>
          <w:numId w:val="4"/>
        </w:numPr>
        <w:jc w:val="both"/>
      </w:pPr>
      <w:r>
        <w:t>Mutation dans la structure des échanges.</w:t>
      </w:r>
    </w:p>
    <w:p w14:paraId="3C85B2C0" w14:textId="77777777" w:rsidR="00123200" w:rsidRDefault="00205C46">
      <w:pPr>
        <w:pStyle w:val="Corps"/>
        <w:numPr>
          <w:ilvl w:val="0"/>
          <w:numId w:val="4"/>
        </w:numPr>
        <w:jc w:val="both"/>
      </w:pPr>
      <w:r>
        <w:t>Mutation dans les courants d’échanges.</w:t>
      </w:r>
    </w:p>
    <w:p w14:paraId="70273AE7" w14:textId="77777777" w:rsidR="00123200" w:rsidRDefault="00205C46">
      <w:pPr>
        <w:pStyle w:val="Corps"/>
        <w:numPr>
          <w:ilvl w:val="0"/>
          <w:numId w:val="4"/>
        </w:numPr>
        <w:jc w:val="both"/>
      </w:pPr>
      <w:r>
        <w:t>Mutation dans la division du travail.</w:t>
      </w:r>
    </w:p>
    <w:p w14:paraId="2C0B90E0" w14:textId="77777777" w:rsidR="00123200" w:rsidRDefault="00123200">
      <w:pPr>
        <w:pStyle w:val="Corps"/>
        <w:jc w:val="both"/>
      </w:pPr>
    </w:p>
    <w:p w14:paraId="52C1BD03" w14:textId="77777777" w:rsidR="00123200" w:rsidRDefault="00123200">
      <w:pPr>
        <w:pStyle w:val="Corps"/>
        <w:jc w:val="both"/>
      </w:pPr>
    </w:p>
    <w:p w14:paraId="6D7CFB8C" w14:textId="77777777" w:rsidR="00123200" w:rsidRDefault="00205C46">
      <w:pPr>
        <w:pStyle w:val="Corps"/>
        <w:jc w:val="both"/>
      </w:pPr>
      <w:r>
        <w:rPr>
          <w:i/>
          <w:iCs/>
          <w:color w:val="FFA93A"/>
          <w:sz w:val="24"/>
          <w:szCs w:val="24"/>
        </w:rPr>
        <w:t>Mutation dans la structure des échanges:</w:t>
      </w:r>
    </w:p>
    <w:p w14:paraId="6ECB136E" w14:textId="77777777" w:rsidR="00123200" w:rsidRDefault="00205C46">
      <w:pPr>
        <w:pStyle w:val="Corps"/>
        <w:numPr>
          <w:ilvl w:val="0"/>
          <w:numId w:val="4"/>
        </w:numPr>
        <w:jc w:val="both"/>
      </w:pPr>
      <w:r>
        <w:t>Essor important d’échanges de biens (des produits bruts aux produits manufacturés):</w:t>
      </w:r>
    </w:p>
    <w:p w14:paraId="7FB5609D" w14:textId="77777777" w:rsidR="00123200" w:rsidRDefault="00205C46">
      <w:pPr>
        <w:pStyle w:val="Corps"/>
        <w:jc w:val="both"/>
      </w:pPr>
      <w:r>
        <w:t>—&gt; 19e siècle échange de produits brut 2/3 du commerce mondial.</w:t>
      </w:r>
    </w:p>
    <w:p w14:paraId="6C485866" w14:textId="77777777" w:rsidR="00123200" w:rsidRDefault="00205C46">
      <w:pPr>
        <w:pStyle w:val="Corps"/>
        <w:jc w:val="both"/>
      </w:pPr>
      <w:r>
        <w:t>—&gt; Entre 1950-2002, produits manufacturés= 78% des exportations mondiales de biens.</w:t>
      </w:r>
    </w:p>
    <w:p w14:paraId="2E743A84" w14:textId="77777777" w:rsidR="00123200" w:rsidRDefault="00123200">
      <w:pPr>
        <w:pStyle w:val="Corps"/>
        <w:jc w:val="both"/>
      </w:pPr>
    </w:p>
    <w:p w14:paraId="3BF59E5D" w14:textId="77777777" w:rsidR="00123200" w:rsidRDefault="00205C46">
      <w:pPr>
        <w:pStyle w:val="Corps"/>
        <w:numPr>
          <w:ilvl w:val="0"/>
          <w:numId w:val="4"/>
        </w:numPr>
        <w:jc w:val="both"/>
      </w:pPr>
      <w:r>
        <w:t>Essor important mais plus tardif d’échanges de services commerciaux (transports, voyages,..).</w:t>
      </w:r>
    </w:p>
    <w:p w14:paraId="58C92967" w14:textId="77777777" w:rsidR="00123200" w:rsidRDefault="00123200">
      <w:pPr>
        <w:pStyle w:val="Corps"/>
        <w:jc w:val="both"/>
      </w:pPr>
    </w:p>
    <w:p w14:paraId="38464988" w14:textId="77777777" w:rsidR="00123200" w:rsidRDefault="00205C46">
      <w:pPr>
        <w:pStyle w:val="Corps"/>
        <w:jc w:val="both"/>
      </w:pPr>
      <w:r>
        <w:t>Part des B/S dans le total des exportations mondiales:</w:t>
      </w:r>
    </w:p>
    <w:p w14:paraId="7B7FBC92" w14:textId="77777777" w:rsidR="00123200" w:rsidRDefault="00123200">
      <w:pPr>
        <w:pStyle w:val="Corps"/>
        <w:jc w:val="both"/>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6"/>
        <w:gridCol w:w="1926"/>
        <w:gridCol w:w="1926"/>
      </w:tblGrid>
      <w:tr w:rsidR="00123200" w14:paraId="172F5E67" w14:textId="77777777">
        <w:trPr>
          <w:trHeight w:val="279"/>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7228E5" w14:textId="77777777" w:rsidR="00123200" w:rsidRPr="00361E58" w:rsidRDefault="00123200">
            <w:pPr>
              <w:rPr>
                <w:lang w:val="fr-FR"/>
              </w:rPr>
            </w:pP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97BCC6" w14:textId="77777777" w:rsidR="00123200" w:rsidRDefault="00205C46">
            <w:pPr>
              <w:jc w:val="right"/>
            </w:pPr>
            <w:r>
              <w:rPr>
                <w:rFonts w:ascii="Helvetica" w:hAnsi="Helvetica" w:cs="Arial Unicode MS"/>
                <w:color w:val="000000"/>
                <w:sz w:val="20"/>
                <w:szCs w:val="20"/>
              </w:rPr>
              <w:t>1913</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1BAD7" w14:textId="77777777" w:rsidR="00123200" w:rsidRDefault="00205C46">
            <w:pPr>
              <w:jc w:val="right"/>
            </w:pPr>
            <w:r>
              <w:rPr>
                <w:rFonts w:ascii="Helvetica" w:hAnsi="Helvetica" w:cs="Arial Unicode MS"/>
                <w:color w:val="000000"/>
                <w:sz w:val="20"/>
                <w:szCs w:val="20"/>
              </w:rPr>
              <w:t>1963</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D9ABD1" w14:textId="77777777" w:rsidR="00123200" w:rsidRDefault="00205C46">
            <w:pPr>
              <w:jc w:val="right"/>
            </w:pPr>
            <w:r>
              <w:rPr>
                <w:rFonts w:ascii="Helvetica" w:hAnsi="Helvetica" w:cs="Arial Unicode MS"/>
                <w:color w:val="000000"/>
                <w:sz w:val="20"/>
                <w:szCs w:val="20"/>
              </w:rPr>
              <w:t>1973</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A11F02" w14:textId="77777777" w:rsidR="00123200" w:rsidRDefault="00205C46">
            <w:pPr>
              <w:jc w:val="right"/>
            </w:pPr>
            <w:r>
              <w:rPr>
                <w:rFonts w:ascii="Helvetica" w:hAnsi="Helvetica" w:cs="Arial Unicode MS"/>
                <w:color w:val="000000"/>
                <w:sz w:val="20"/>
                <w:szCs w:val="20"/>
              </w:rPr>
              <w:t>2001</w:t>
            </w:r>
          </w:p>
        </w:tc>
      </w:tr>
      <w:tr w:rsidR="00123200" w14:paraId="24C1BA49" w14:textId="77777777">
        <w:trPr>
          <w:trHeight w:val="279"/>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45649F" w14:textId="77777777" w:rsidR="00123200" w:rsidRDefault="00205C46">
            <w:pPr>
              <w:pStyle w:val="Styledetableau2"/>
            </w:pPr>
            <w:r>
              <w:rPr>
                <w:rFonts w:eastAsia="Arial Unicode MS" w:cs="Arial Unicode MS"/>
              </w:rPr>
              <w:t>Prod primaires</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31DB03" w14:textId="77777777" w:rsidR="00123200" w:rsidRDefault="00205C46">
            <w:pPr>
              <w:jc w:val="right"/>
            </w:pPr>
            <w:r>
              <w:rPr>
                <w:rFonts w:ascii="Helvetica" w:hAnsi="Helvetica" w:cs="Arial Unicode MS"/>
                <w:color w:val="000000"/>
                <w:sz w:val="20"/>
                <w:szCs w:val="20"/>
              </w:rPr>
              <w:t>54,4</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ABE539" w14:textId="77777777" w:rsidR="00123200" w:rsidRDefault="00205C46">
            <w:pPr>
              <w:jc w:val="right"/>
            </w:pPr>
            <w:r>
              <w:rPr>
                <w:rFonts w:ascii="Helvetica" w:hAnsi="Helvetica" w:cs="Arial Unicode MS"/>
                <w:color w:val="000000"/>
                <w:sz w:val="20"/>
                <w:szCs w:val="20"/>
              </w:rPr>
              <w:t>39,8</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857B2C" w14:textId="77777777" w:rsidR="00123200" w:rsidRDefault="00205C46">
            <w:pPr>
              <w:jc w:val="right"/>
            </w:pPr>
            <w:r>
              <w:rPr>
                <w:rFonts w:ascii="Helvetica" w:hAnsi="Helvetica" w:cs="Arial Unicode MS"/>
                <w:color w:val="000000"/>
                <w:sz w:val="20"/>
                <w:szCs w:val="20"/>
              </w:rPr>
              <w:t>31,6</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3D31B0F" w14:textId="77777777" w:rsidR="00123200" w:rsidRDefault="00205C46">
            <w:pPr>
              <w:jc w:val="right"/>
            </w:pPr>
            <w:r>
              <w:rPr>
                <w:rFonts w:ascii="Helvetica" w:hAnsi="Helvetica" w:cs="Arial Unicode MS"/>
                <w:color w:val="000000"/>
                <w:sz w:val="20"/>
                <w:szCs w:val="20"/>
              </w:rPr>
              <w:t>26,6</w:t>
            </w:r>
          </w:p>
        </w:tc>
      </w:tr>
      <w:tr w:rsidR="00123200" w14:paraId="422BF8A3" w14:textId="77777777">
        <w:trPr>
          <w:trHeight w:val="279"/>
        </w:trPr>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143FF6" w14:textId="77777777" w:rsidR="00123200" w:rsidRDefault="00205C46">
            <w:pPr>
              <w:pStyle w:val="Styledetableau2"/>
            </w:pPr>
            <w:r>
              <w:rPr>
                <w:rFonts w:eastAsia="Arial Unicode MS" w:cs="Arial Unicode MS"/>
              </w:rPr>
              <w:t>Prod manuf</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6981C" w14:textId="77777777" w:rsidR="00123200" w:rsidRDefault="00205C46">
            <w:pPr>
              <w:jc w:val="right"/>
            </w:pPr>
            <w:r>
              <w:rPr>
                <w:rFonts w:ascii="Helvetica" w:hAnsi="Helvetica" w:cs="Arial Unicode MS"/>
                <w:color w:val="000000"/>
                <w:sz w:val="20"/>
                <w:szCs w:val="20"/>
              </w:rPr>
              <w:t>30,6</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66388D" w14:textId="77777777" w:rsidR="00123200" w:rsidRDefault="00205C46">
            <w:pPr>
              <w:jc w:val="right"/>
            </w:pPr>
            <w:r>
              <w:rPr>
                <w:rFonts w:ascii="Helvetica" w:hAnsi="Helvetica" w:cs="Arial Unicode MS"/>
                <w:color w:val="000000"/>
                <w:sz w:val="20"/>
                <w:szCs w:val="20"/>
              </w:rPr>
              <w:t>43,2</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42C8C" w14:textId="77777777" w:rsidR="00123200" w:rsidRDefault="00205C46">
            <w:pPr>
              <w:jc w:val="right"/>
            </w:pPr>
            <w:r>
              <w:rPr>
                <w:rFonts w:ascii="Helvetica" w:hAnsi="Helvetica" w:cs="Arial Unicode MS"/>
                <w:color w:val="000000"/>
                <w:sz w:val="20"/>
                <w:szCs w:val="20"/>
              </w:rPr>
              <w:t>49,5</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7DE0F5" w14:textId="77777777" w:rsidR="00123200" w:rsidRDefault="00205C46">
            <w:pPr>
              <w:jc w:val="right"/>
            </w:pPr>
            <w:r>
              <w:rPr>
                <w:rFonts w:ascii="Helvetica" w:hAnsi="Helvetica" w:cs="Arial Unicode MS"/>
                <w:color w:val="000000"/>
                <w:sz w:val="20"/>
                <w:szCs w:val="20"/>
              </w:rPr>
              <w:t>53,9</w:t>
            </w:r>
          </w:p>
        </w:tc>
      </w:tr>
      <w:tr w:rsidR="00123200" w14:paraId="1675FD47" w14:textId="77777777">
        <w:trPr>
          <w:trHeight w:val="279"/>
        </w:trPr>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EE52B1" w14:textId="77777777" w:rsidR="00123200" w:rsidRDefault="00205C46">
            <w:pPr>
              <w:pStyle w:val="Styledetableau2"/>
            </w:pPr>
            <w:r>
              <w:rPr>
                <w:rFonts w:eastAsia="Arial Unicode MS" w:cs="Arial Unicode MS"/>
              </w:rPr>
              <w:t>Services comm</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E72318" w14:textId="77777777" w:rsidR="00123200" w:rsidRDefault="00205C46">
            <w:pPr>
              <w:jc w:val="right"/>
            </w:pPr>
            <w:r>
              <w:rPr>
                <w:rFonts w:ascii="Helvetica" w:hAnsi="Helvetica" w:cs="Arial Unicode MS"/>
                <w:color w:val="000000"/>
                <w:sz w:val="20"/>
                <w:szCs w:val="20"/>
              </w:rPr>
              <w:t>15</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3A44E7" w14:textId="77777777" w:rsidR="00123200" w:rsidRDefault="00205C46">
            <w:pPr>
              <w:jc w:val="right"/>
            </w:pPr>
            <w:r>
              <w:rPr>
                <w:rFonts w:ascii="Helvetica" w:hAnsi="Helvetica" w:cs="Arial Unicode MS"/>
                <w:color w:val="000000"/>
                <w:sz w:val="20"/>
                <w:szCs w:val="20"/>
              </w:rPr>
              <w:t>17</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72556B" w14:textId="77777777" w:rsidR="00123200" w:rsidRDefault="00205C46">
            <w:pPr>
              <w:jc w:val="right"/>
            </w:pPr>
            <w:r>
              <w:rPr>
                <w:rFonts w:ascii="Helvetica" w:hAnsi="Helvetica" w:cs="Arial Unicode MS"/>
                <w:color w:val="000000"/>
                <w:sz w:val="20"/>
                <w:szCs w:val="20"/>
              </w:rPr>
              <w:t>18,9</w:t>
            </w:r>
          </w:p>
        </w:tc>
        <w:tc>
          <w:tcPr>
            <w:tcW w:w="192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43BB51" w14:textId="77777777" w:rsidR="00123200" w:rsidRDefault="00205C46">
            <w:pPr>
              <w:jc w:val="right"/>
            </w:pPr>
            <w:r>
              <w:rPr>
                <w:rFonts w:ascii="Helvetica" w:hAnsi="Helvetica" w:cs="Arial Unicode MS"/>
                <w:color w:val="000000"/>
                <w:sz w:val="20"/>
                <w:szCs w:val="20"/>
              </w:rPr>
              <w:t>19,5</w:t>
            </w:r>
          </w:p>
        </w:tc>
      </w:tr>
    </w:tbl>
    <w:p w14:paraId="47824105" w14:textId="77777777" w:rsidR="00123200" w:rsidRDefault="00123200">
      <w:pPr>
        <w:pStyle w:val="Corps"/>
        <w:jc w:val="both"/>
      </w:pPr>
    </w:p>
    <w:p w14:paraId="6B052771" w14:textId="77777777" w:rsidR="00123200" w:rsidRDefault="00123200">
      <w:pPr>
        <w:pStyle w:val="Corps"/>
        <w:jc w:val="both"/>
      </w:pPr>
    </w:p>
    <w:p w14:paraId="3FC716F5" w14:textId="77777777" w:rsidR="00123200" w:rsidRDefault="00123200">
      <w:pPr>
        <w:pStyle w:val="Corps"/>
        <w:jc w:val="both"/>
      </w:pPr>
    </w:p>
    <w:p w14:paraId="53C8870D" w14:textId="77777777" w:rsidR="00123200" w:rsidRDefault="00123200">
      <w:pPr>
        <w:pStyle w:val="Corps"/>
        <w:jc w:val="both"/>
      </w:pPr>
    </w:p>
    <w:p w14:paraId="4EF1D397" w14:textId="77777777" w:rsidR="00123200" w:rsidRDefault="00205C46">
      <w:pPr>
        <w:pStyle w:val="Corps"/>
        <w:jc w:val="both"/>
      </w:pPr>
      <w:r>
        <w:rPr>
          <w:i/>
          <w:iCs/>
          <w:color w:val="FFA93A"/>
          <w:sz w:val="24"/>
          <w:szCs w:val="24"/>
        </w:rPr>
        <w:t>Mutation dans les courants d’échange:</w:t>
      </w:r>
    </w:p>
    <w:p w14:paraId="2E4F27D7" w14:textId="77777777" w:rsidR="00123200" w:rsidRDefault="00205C46">
      <w:pPr>
        <w:pStyle w:val="Corps"/>
        <w:numPr>
          <w:ilvl w:val="0"/>
          <w:numId w:val="4"/>
        </w:numPr>
        <w:jc w:val="both"/>
      </w:pPr>
      <w:r>
        <w:rPr>
          <w:b/>
          <w:bCs/>
        </w:rPr>
        <w:t>Tripolarisation des échanges:</w:t>
      </w:r>
      <w:r>
        <w:t xml:space="preserve"> le commerce mondial est aujourd'hui concentré autour de 3 pôles essentiels qui réalisent environ 80% des échanges de marchandise: l’Amérique du nord (12,8%), l’Europe occidentale (37,1%), et l’Asie (31,1%) soit près de 81% du commerce mondial.</w:t>
      </w:r>
    </w:p>
    <w:p w14:paraId="2DB830BC" w14:textId="77777777" w:rsidR="00123200" w:rsidRDefault="00205C46">
      <w:pPr>
        <w:pStyle w:val="Corps"/>
        <w:numPr>
          <w:ilvl w:val="0"/>
          <w:numId w:val="4"/>
        </w:numPr>
        <w:jc w:val="both"/>
      </w:pPr>
      <w:r>
        <w:rPr>
          <w:b/>
          <w:bCs/>
        </w:rPr>
        <w:t>Développement du commerce intra-zone</w:t>
      </w:r>
      <w:r>
        <w:t>. Le commerce extra-zone entre ces 3 zones ne représente que 32,2% du commerce mondial.</w:t>
      </w:r>
    </w:p>
    <w:p w14:paraId="0E3256AB" w14:textId="77777777" w:rsidR="00123200" w:rsidRDefault="00123200">
      <w:pPr>
        <w:pStyle w:val="Corps"/>
        <w:jc w:val="both"/>
      </w:pPr>
    </w:p>
    <w:p w14:paraId="3C33A4B4" w14:textId="77777777" w:rsidR="00123200" w:rsidRDefault="00123200">
      <w:pPr>
        <w:pStyle w:val="Corps"/>
        <w:jc w:val="both"/>
      </w:pPr>
    </w:p>
    <w:p w14:paraId="24426B47" w14:textId="77777777" w:rsidR="00123200" w:rsidRDefault="00123200">
      <w:pPr>
        <w:pStyle w:val="Corps"/>
        <w:jc w:val="both"/>
      </w:pPr>
    </w:p>
    <w:p w14:paraId="231A4D20" w14:textId="77777777" w:rsidR="00123200" w:rsidRDefault="00205C46">
      <w:pPr>
        <w:pStyle w:val="Corps"/>
        <w:jc w:val="both"/>
      </w:pPr>
      <w:r>
        <w:rPr>
          <w:b/>
          <w:bCs/>
          <w:sz w:val="24"/>
          <w:szCs w:val="24"/>
        </w:rPr>
        <w:t>Mais des évolutions</w:t>
      </w:r>
      <w:proofErr w:type="gramStart"/>
      <w:r>
        <w:rPr>
          <w:b/>
          <w:bCs/>
          <w:sz w:val="24"/>
          <w:szCs w:val="24"/>
        </w:rPr>
        <w:t>..</w:t>
      </w:r>
      <w:proofErr w:type="gramEnd"/>
    </w:p>
    <w:p w14:paraId="430D7F4B" w14:textId="77777777" w:rsidR="00123200" w:rsidRDefault="00205C46">
      <w:pPr>
        <w:pStyle w:val="Corps"/>
        <w:jc w:val="both"/>
      </w:pPr>
      <w:r>
        <w:t>Depuis quelques années on observe l’entrée de nouveaux concurrents sur le marché.</w:t>
      </w:r>
    </w:p>
    <w:p w14:paraId="77D942B3" w14:textId="77777777" w:rsidR="00123200" w:rsidRDefault="00205C46">
      <w:pPr>
        <w:pStyle w:val="Corps"/>
        <w:jc w:val="both"/>
      </w:pPr>
      <w:r>
        <w:t xml:space="preserve">Il y a un remise en cause, parfois un peu limité, de l’avancé technologique et de la spécialisation manufacturière des pays anciennement industrialisés. </w:t>
      </w:r>
    </w:p>
    <w:p w14:paraId="64E0C0CA" w14:textId="77777777" w:rsidR="00123200" w:rsidRDefault="00205C46">
      <w:pPr>
        <w:pStyle w:val="Corps"/>
        <w:jc w:val="both"/>
      </w:pPr>
      <w:r>
        <w:t xml:space="preserve">Les </w:t>
      </w:r>
      <w:r>
        <w:rPr>
          <w:b/>
          <w:bCs/>
        </w:rPr>
        <w:t>BRICS</w:t>
      </w:r>
      <w:r>
        <w:t xml:space="preserve"> représentent désormais près de 16,8% du commerce mondial de marchandises —&gt; production de biens à haute valeur ajoutée.</w:t>
      </w:r>
    </w:p>
    <w:p w14:paraId="1D50F7A7" w14:textId="77777777" w:rsidR="00123200" w:rsidRDefault="00205C46">
      <w:pPr>
        <w:pStyle w:val="Corps"/>
        <w:jc w:val="both"/>
      </w:pPr>
      <w:r>
        <w:lastRenderedPageBreak/>
        <w:t xml:space="preserve">Les </w:t>
      </w:r>
      <w:r>
        <w:rPr>
          <w:b/>
          <w:bCs/>
        </w:rPr>
        <w:t>BENIVM</w:t>
      </w:r>
      <w:r>
        <w:t xml:space="preserve"> (Bangladesh, Ethiopie, Nigéria, Indonésie, Vietnam, Mexique) —&gt; croissance économique soutenue, industrie manufacturière dynamique, potentiel énergique important.</w:t>
      </w:r>
    </w:p>
    <w:p w14:paraId="46397538" w14:textId="77777777" w:rsidR="00123200" w:rsidRDefault="00123200">
      <w:pPr>
        <w:pStyle w:val="Corps"/>
        <w:jc w:val="both"/>
      </w:pPr>
    </w:p>
    <w:p w14:paraId="2552BDFC" w14:textId="77777777" w:rsidR="00123200" w:rsidRDefault="00123200">
      <w:pPr>
        <w:pStyle w:val="Corps"/>
        <w:jc w:val="both"/>
      </w:pPr>
    </w:p>
    <w:p w14:paraId="724F41D0" w14:textId="77777777" w:rsidR="00123200" w:rsidRDefault="00123200">
      <w:pPr>
        <w:pStyle w:val="Corps"/>
        <w:jc w:val="both"/>
      </w:pPr>
    </w:p>
    <w:p w14:paraId="659CBD86" w14:textId="77777777" w:rsidR="00123200" w:rsidRDefault="00123200">
      <w:pPr>
        <w:pStyle w:val="Corps"/>
        <w:jc w:val="both"/>
      </w:pPr>
    </w:p>
    <w:p w14:paraId="491FAC59" w14:textId="77777777" w:rsidR="00123200" w:rsidRDefault="00123200">
      <w:pPr>
        <w:pStyle w:val="Corps"/>
        <w:jc w:val="both"/>
      </w:pPr>
    </w:p>
    <w:p w14:paraId="5F23B709" w14:textId="77777777" w:rsidR="00123200" w:rsidRDefault="00205C46">
      <w:pPr>
        <w:pStyle w:val="Corps"/>
        <w:jc w:val="both"/>
      </w:pPr>
      <w:r>
        <w:rPr>
          <w:i/>
          <w:iCs/>
          <w:color w:val="EC9F2E"/>
          <w:sz w:val="24"/>
          <w:szCs w:val="24"/>
        </w:rPr>
        <w:t>Mutation dans la division du travail:</w:t>
      </w:r>
    </w:p>
    <w:p w14:paraId="7831B2E7" w14:textId="77777777" w:rsidR="00123200" w:rsidRDefault="00205C46">
      <w:pPr>
        <w:pStyle w:val="Corps"/>
        <w:numPr>
          <w:ilvl w:val="0"/>
          <w:numId w:val="4"/>
        </w:numPr>
        <w:jc w:val="both"/>
      </w:pPr>
      <w:r>
        <w:t>Les échanges inter-branches sont des échanges de différences qui résultent de la complémentarité des économies:</w:t>
      </w:r>
    </w:p>
    <w:p w14:paraId="25A93192" w14:textId="77777777" w:rsidR="00123200" w:rsidRDefault="00205C46">
      <w:pPr>
        <w:pStyle w:val="Corps"/>
        <w:jc w:val="both"/>
      </w:pPr>
      <w:r>
        <w:tab/>
        <w:t>—&gt; Une branche regroupe des unités de production qui produisent le même B/S (= Industrie extractive, fabrication de matériel de transport).</w:t>
      </w:r>
    </w:p>
    <w:p w14:paraId="66DF6602" w14:textId="77777777" w:rsidR="00123200" w:rsidRDefault="00205C46">
      <w:pPr>
        <w:pStyle w:val="Corps"/>
        <w:jc w:val="both"/>
      </w:pPr>
      <w:r>
        <w:tab/>
        <w:t>—&gt; Un commerce inter-branche est un commerce qui se fait entre branches différentes (achat de matières premières/ vente de voitures).</w:t>
      </w:r>
    </w:p>
    <w:p w14:paraId="23594EDE" w14:textId="77777777" w:rsidR="00123200" w:rsidRDefault="00205C46">
      <w:pPr>
        <w:pStyle w:val="Corps"/>
        <w:jc w:val="both"/>
      </w:pPr>
      <w:r>
        <w:tab/>
        <w:t>—&gt; Longtemps caractéristique du commerce Nord (pays dev) - Sud (pays en dev).</w:t>
      </w:r>
    </w:p>
    <w:p w14:paraId="343362F5" w14:textId="77777777" w:rsidR="00123200" w:rsidRDefault="00205C46">
      <w:pPr>
        <w:pStyle w:val="Corps"/>
        <w:jc w:val="both"/>
      </w:pPr>
      <w:r>
        <w:tab/>
        <w:t>—&gt; Repose sur la théorie de la spécialisation des pays (Smith, Ricardo).</w:t>
      </w:r>
    </w:p>
    <w:p w14:paraId="32680F58" w14:textId="77777777" w:rsidR="00123200" w:rsidRDefault="00205C46">
      <w:pPr>
        <w:pStyle w:val="Corps"/>
        <w:jc w:val="both"/>
      </w:pPr>
      <w:r>
        <w:tab/>
        <w:t>—&gt; C’est l’ancienne division du travail.</w:t>
      </w:r>
    </w:p>
    <w:p w14:paraId="5D21819A" w14:textId="77777777" w:rsidR="00123200" w:rsidRDefault="00123200">
      <w:pPr>
        <w:pStyle w:val="Corps"/>
        <w:jc w:val="both"/>
      </w:pPr>
    </w:p>
    <w:p w14:paraId="6975DA98" w14:textId="77777777" w:rsidR="00123200" w:rsidRDefault="00205C46">
      <w:pPr>
        <w:pStyle w:val="Corps"/>
        <w:numPr>
          <w:ilvl w:val="0"/>
          <w:numId w:val="4"/>
        </w:numPr>
        <w:jc w:val="both"/>
      </w:pPr>
      <w:r>
        <w:t xml:space="preserve">Le commerce intra-branche </w:t>
      </w:r>
      <w:proofErr w:type="gramStart"/>
      <w:r>
        <w:t>sont</w:t>
      </w:r>
      <w:proofErr w:type="gramEnd"/>
      <w:r>
        <w:t xml:space="preserve"> des échanges de similarités qui résultent de la proximité des produits des économies.</w:t>
      </w:r>
    </w:p>
    <w:p w14:paraId="694FD767" w14:textId="77777777" w:rsidR="00123200" w:rsidRDefault="00123200">
      <w:pPr>
        <w:pStyle w:val="Corps"/>
        <w:jc w:val="both"/>
      </w:pPr>
    </w:p>
    <w:p w14:paraId="3707709F" w14:textId="77777777" w:rsidR="00123200" w:rsidRDefault="00205C46">
      <w:pPr>
        <w:pStyle w:val="Corps"/>
        <w:numPr>
          <w:ilvl w:val="0"/>
          <w:numId w:val="4"/>
        </w:numPr>
        <w:jc w:val="both"/>
      </w:pPr>
      <w:r>
        <w:t>Un commerce intra-branche est un commerce qui se fait à l’intérieur de la branche pour des produits qui se distinguent soit:</w:t>
      </w:r>
    </w:p>
    <w:p w14:paraId="33785450" w14:textId="77777777" w:rsidR="00123200" w:rsidRDefault="00205C46">
      <w:pPr>
        <w:pStyle w:val="Corps"/>
        <w:jc w:val="both"/>
      </w:pPr>
      <w:r>
        <w:tab/>
        <w:t xml:space="preserve">—&gt; </w:t>
      </w:r>
      <w:proofErr w:type="gramStart"/>
      <w:r>
        <w:t>au</w:t>
      </w:r>
      <w:proofErr w:type="gramEnd"/>
      <w:r>
        <w:t xml:space="preserve"> niveau de leur utilisation (papier journal/à écrire).</w:t>
      </w:r>
    </w:p>
    <w:p w14:paraId="2A473EA8" w14:textId="77777777" w:rsidR="00123200" w:rsidRDefault="00205C46">
      <w:pPr>
        <w:pStyle w:val="Corps"/>
        <w:jc w:val="both"/>
      </w:pPr>
      <w:r>
        <w:tab/>
        <w:t xml:space="preserve">—&gt; </w:t>
      </w:r>
      <w:proofErr w:type="gramStart"/>
      <w:r>
        <w:t>au</w:t>
      </w:r>
      <w:proofErr w:type="gramEnd"/>
      <w:r>
        <w:t xml:space="preserve"> niveau de leur technologie (photo argentique/numérique).</w:t>
      </w:r>
    </w:p>
    <w:p w14:paraId="0A3B7259" w14:textId="77777777" w:rsidR="00123200" w:rsidRDefault="00205C46">
      <w:pPr>
        <w:pStyle w:val="Corps"/>
        <w:jc w:val="both"/>
      </w:pPr>
      <w:r>
        <w:tab/>
        <w:t xml:space="preserve">—&gt; </w:t>
      </w:r>
      <w:proofErr w:type="gramStart"/>
      <w:r>
        <w:t>au</w:t>
      </w:r>
      <w:proofErr w:type="gramEnd"/>
      <w:r>
        <w:t xml:space="preserve"> niveau de la marque (Peugeot).</w:t>
      </w:r>
    </w:p>
    <w:p w14:paraId="259E8678" w14:textId="77777777" w:rsidR="00123200" w:rsidRDefault="00123200">
      <w:pPr>
        <w:pStyle w:val="Corps"/>
        <w:jc w:val="both"/>
      </w:pPr>
    </w:p>
    <w:p w14:paraId="4D995DAB" w14:textId="77777777" w:rsidR="00123200" w:rsidRDefault="00205C46">
      <w:pPr>
        <w:pStyle w:val="Corps"/>
        <w:numPr>
          <w:ilvl w:val="0"/>
          <w:numId w:val="4"/>
        </w:numPr>
        <w:jc w:val="both"/>
      </w:pPr>
      <w:r>
        <w:t>A l’heure actuelle développement important des échanges intra-branches (nouvelle division du travail).</w:t>
      </w:r>
    </w:p>
    <w:p w14:paraId="0FAB4C2E" w14:textId="77777777" w:rsidR="00123200" w:rsidRDefault="00123200">
      <w:pPr>
        <w:pStyle w:val="Corps"/>
        <w:jc w:val="both"/>
      </w:pPr>
    </w:p>
    <w:p w14:paraId="39963922" w14:textId="77777777" w:rsidR="00123200" w:rsidRDefault="00123200">
      <w:pPr>
        <w:pStyle w:val="Corps"/>
        <w:jc w:val="both"/>
      </w:pPr>
    </w:p>
    <w:p w14:paraId="531A9E93" w14:textId="77777777" w:rsidR="00123200" w:rsidRDefault="00123200">
      <w:pPr>
        <w:pStyle w:val="Corps"/>
        <w:jc w:val="both"/>
      </w:pPr>
    </w:p>
    <w:p w14:paraId="3F424358" w14:textId="77777777" w:rsidR="00123200" w:rsidRDefault="00123200">
      <w:pPr>
        <w:pStyle w:val="Corps"/>
        <w:jc w:val="both"/>
      </w:pPr>
    </w:p>
    <w:p w14:paraId="6C1E6DEB" w14:textId="77777777" w:rsidR="00123200" w:rsidRDefault="00205C46">
      <w:pPr>
        <w:pStyle w:val="Corps"/>
        <w:jc w:val="both"/>
      </w:pPr>
      <w:r>
        <w:rPr>
          <w:b/>
          <w:bCs/>
          <w:sz w:val="24"/>
          <w:szCs w:val="24"/>
        </w:rPr>
        <w:t>Pour conclure</w:t>
      </w:r>
      <w:proofErr w:type="gramStart"/>
      <w:r>
        <w:rPr>
          <w:b/>
          <w:bCs/>
          <w:sz w:val="24"/>
          <w:szCs w:val="24"/>
        </w:rPr>
        <w:t>..</w:t>
      </w:r>
      <w:proofErr w:type="gramEnd"/>
    </w:p>
    <w:p w14:paraId="666BC03D" w14:textId="77777777" w:rsidR="00123200" w:rsidRDefault="00205C46">
      <w:pPr>
        <w:pStyle w:val="Corps"/>
        <w:jc w:val="both"/>
      </w:pPr>
      <w:r>
        <w:t>S’agissant des produits:</w:t>
      </w:r>
    </w:p>
    <w:p w14:paraId="4EBAC557" w14:textId="77777777" w:rsidR="00123200" w:rsidRDefault="00205C46">
      <w:pPr>
        <w:pStyle w:val="Corps"/>
        <w:numPr>
          <w:ilvl w:val="0"/>
          <w:numId w:val="4"/>
        </w:numPr>
        <w:jc w:val="both"/>
      </w:pPr>
      <w:r>
        <w:t>poids croissant des S, au détriment des matières premières.</w:t>
      </w:r>
    </w:p>
    <w:p w14:paraId="6E318AFF" w14:textId="77777777" w:rsidR="00123200" w:rsidRDefault="00205C46">
      <w:pPr>
        <w:pStyle w:val="Corps"/>
        <w:numPr>
          <w:ilvl w:val="0"/>
          <w:numId w:val="4"/>
        </w:numPr>
        <w:jc w:val="both"/>
      </w:pPr>
      <w:r>
        <w:t>Poids croissant du CI intra-branche au détriment du commerce inter-branches.</w:t>
      </w:r>
    </w:p>
    <w:p w14:paraId="7DAE4428" w14:textId="77777777" w:rsidR="00123200" w:rsidRDefault="00123200">
      <w:pPr>
        <w:pStyle w:val="Corps"/>
        <w:jc w:val="both"/>
      </w:pPr>
    </w:p>
    <w:p w14:paraId="2179A58C" w14:textId="77777777" w:rsidR="00123200" w:rsidRDefault="00205C46">
      <w:pPr>
        <w:pStyle w:val="Corps"/>
        <w:jc w:val="both"/>
      </w:pPr>
      <w:r>
        <w:t>S’agissant des partenaires:</w:t>
      </w:r>
    </w:p>
    <w:p w14:paraId="52D0BECE" w14:textId="77777777" w:rsidR="00123200" w:rsidRDefault="00205C46">
      <w:pPr>
        <w:pStyle w:val="Corps"/>
        <w:numPr>
          <w:ilvl w:val="0"/>
          <w:numId w:val="4"/>
        </w:numPr>
        <w:jc w:val="both"/>
      </w:pPr>
      <w:r>
        <w:t>Domination du commerce Nord-Nord.</w:t>
      </w:r>
    </w:p>
    <w:p w14:paraId="2D34C199" w14:textId="77777777" w:rsidR="00123200" w:rsidRDefault="00205C46">
      <w:pPr>
        <w:pStyle w:val="Corps"/>
        <w:numPr>
          <w:ilvl w:val="0"/>
          <w:numId w:val="4"/>
        </w:numPr>
        <w:jc w:val="both"/>
      </w:pPr>
      <w:r>
        <w:t>Montée du commerce Sud-Sud au détriment du commerce Nord-Nord.</w:t>
      </w:r>
    </w:p>
    <w:p w14:paraId="5BF3DF79" w14:textId="77777777" w:rsidR="00123200" w:rsidRDefault="00123200">
      <w:pPr>
        <w:pStyle w:val="Corps"/>
        <w:jc w:val="both"/>
      </w:pPr>
    </w:p>
    <w:p w14:paraId="35D11D71" w14:textId="77777777" w:rsidR="00123200" w:rsidRDefault="00123200">
      <w:pPr>
        <w:pStyle w:val="Corps"/>
        <w:jc w:val="both"/>
      </w:pPr>
    </w:p>
    <w:p w14:paraId="326354E3" w14:textId="77777777" w:rsidR="00123200" w:rsidRDefault="00123200">
      <w:pPr>
        <w:pStyle w:val="Corps"/>
        <w:jc w:val="both"/>
      </w:pPr>
    </w:p>
    <w:p w14:paraId="27BC6454" w14:textId="77777777" w:rsidR="00123200" w:rsidRDefault="00123200">
      <w:pPr>
        <w:pStyle w:val="Corps"/>
        <w:jc w:val="both"/>
      </w:pPr>
    </w:p>
    <w:p w14:paraId="0161B885" w14:textId="77777777" w:rsidR="00123200" w:rsidRDefault="00123200">
      <w:pPr>
        <w:pStyle w:val="Corps"/>
        <w:jc w:val="both"/>
      </w:pPr>
    </w:p>
    <w:p w14:paraId="1CF07D2B" w14:textId="77777777" w:rsidR="00123200" w:rsidRDefault="00205C46">
      <w:pPr>
        <w:pStyle w:val="Corps"/>
        <w:numPr>
          <w:ilvl w:val="0"/>
          <w:numId w:val="5"/>
        </w:numPr>
        <w:jc w:val="both"/>
        <w:rPr>
          <w:b/>
          <w:bCs/>
          <w:color w:val="FF2C21"/>
          <w:sz w:val="26"/>
          <w:szCs w:val="26"/>
          <w:u w:val="single"/>
        </w:rPr>
      </w:pPr>
      <w:r>
        <w:rPr>
          <w:b/>
          <w:bCs/>
          <w:color w:val="FF2C21"/>
          <w:sz w:val="26"/>
          <w:szCs w:val="26"/>
          <w:u w:val="single"/>
        </w:rPr>
        <w:t>Le processus d’interne et le contexte institutionnel.</w:t>
      </w:r>
    </w:p>
    <w:p w14:paraId="50FE8C99" w14:textId="77777777" w:rsidR="00123200" w:rsidRDefault="00123200">
      <w:pPr>
        <w:pStyle w:val="Corps"/>
        <w:jc w:val="both"/>
      </w:pPr>
    </w:p>
    <w:p w14:paraId="5064B4D7" w14:textId="77777777" w:rsidR="00123200" w:rsidRDefault="00205C46">
      <w:pPr>
        <w:pStyle w:val="Corps"/>
        <w:jc w:val="both"/>
      </w:pPr>
      <w:r>
        <w:rPr>
          <w:b/>
          <w:bCs/>
        </w:rPr>
        <w:t>Rappel:</w:t>
      </w:r>
      <w:r>
        <w:t xml:space="preserve"> l’une des principales raisons du développement considérable du CI trouve sa source dans la mise en place d’accords du libre-échange. Assez peu de pays sont en dehors de ces accords (Corée du Nord) —&gt; même les pays les plus réticents ce sont engagés dans ces accords.</w:t>
      </w:r>
    </w:p>
    <w:p w14:paraId="427A89CD" w14:textId="77777777" w:rsidR="00123200" w:rsidRDefault="00123200">
      <w:pPr>
        <w:pStyle w:val="Corps"/>
        <w:jc w:val="both"/>
      </w:pPr>
    </w:p>
    <w:p w14:paraId="72055450" w14:textId="77777777" w:rsidR="00123200" w:rsidRDefault="00205C46">
      <w:pPr>
        <w:pStyle w:val="Corps"/>
        <w:jc w:val="both"/>
      </w:pPr>
      <w:r>
        <w:t>Exemple du GATT (General Agreement on Tariffs and Trade: accord général sur les droits de douane et le commerce).</w:t>
      </w:r>
    </w:p>
    <w:p w14:paraId="51806EE8" w14:textId="77777777" w:rsidR="00123200" w:rsidRDefault="00205C46">
      <w:pPr>
        <w:pStyle w:val="Corps"/>
        <w:jc w:val="both"/>
      </w:pPr>
      <w:r>
        <w:lastRenderedPageBreak/>
        <w:t>Mis en place en 1948 avec les 28 pays signataires. Il est remplacé en 1995 par l’OMC et compte en 2015 162 membres.</w:t>
      </w:r>
    </w:p>
    <w:p w14:paraId="472B9F36" w14:textId="77777777" w:rsidR="00123200" w:rsidRDefault="00123200">
      <w:pPr>
        <w:pStyle w:val="Corps"/>
        <w:jc w:val="both"/>
      </w:pPr>
    </w:p>
    <w:p w14:paraId="6F87A7CA" w14:textId="77777777" w:rsidR="00123200" w:rsidRDefault="00205C46">
      <w:pPr>
        <w:pStyle w:val="Corps"/>
        <w:jc w:val="both"/>
      </w:pPr>
      <w:r>
        <w:rPr>
          <w:b/>
          <w:bCs/>
        </w:rPr>
        <w:t>Les règles du libre-échange</w:t>
      </w:r>
      <w:r>
        <w:t xml:space="preserve"> mises en place après la seconde GM (GATT):</w:t>
      </w:r>
    </w:p>
    <w:p w14:paraId="423CF408" w14:textId="77777777" w:rsidR="00123200" w:rsidRDefault="00205C46">
      <w:pPr>
        <w:pStyle w:val="Corps"/>
        <w:numPr>
          <w:ilvl w:val="0"/>
          <w:numId w:val="4"/>
        </w:numPr>
        <w:jc w:val="both"/>
      </w:pPr>
      <w:r>
        <w:rPr>
          <w:b/>
          <w:bCs/>
        </w:rPr>
        <w:t>Libre-échange:</w:t>
      </w:r>
      <w:r>
        <w:t xml:space="preserve"> interdiction des quotas, diminution progressive des droits de douane, règle de consolidation.</w:t>
      </w:r>
    </w:p>
    <w:p w14:paraId="376AB64A" w14:textId="77777777" w:rsidR="00123200" w:rsidRDefault="00205C46">
      <w:pPr>
        <w:pStyle w:val="Corps"/>
        <w:numPr>
          <w:ilvl w:val="0"/>
          <w:numId w:val="4"/>
        </w:numPr>
        <w:jc w:val="both"/>
      </w:pPr>
      <w:r>
        <w:rPr>
          <w:b/>
          <w:bCs/>
        </w:rPr>
        <w:t>Multilatéralisme:</w:t>
      </w:r>
      <w:r>
        <w:t xml:space="preserve"> clause de la nation la plus favorisée (Non discrimination) —&gt; un certain nombre de nations arrivent à le contourner.</w:t>
      </w:r>
    </w:p>
    <w:p w14:paraId="13E0177E" w14:textId="77777777" w:rsidR="00123200" w:rsidRDefault="00205C46">
      <w:pPr>
        <w:pStyle w:val="Corps"/>
        <w:jc w:val="both"/>
      </w:pPr>
      <w:r>
        <w:rPr>
          <w:b/>
          <w:bCs/>
        </w:rPr>
        <w:t>Le libre-échange:</w:t>
      </w:r>
    </w:p>
    <w:p w14:paraId="16F1F1C0" w14:textId="77777777" w:rsidR="00123200" w:rsidRDefault="00205C46">
      <w:pPr>
        <w:pStyle w:val="Corps"/>
        <w:numPr>
          <w:ilvl w:val="0"/>
          <w:numId w:val="4"/>
        </w:numPr>
        <w:jc w:val="both"/>
      </w:pPr>
      <w:r>
        <w:t>Interdit les restrictions quantitatives (quotas, contingentement de marchandises importées), qui limitent les quantités des importations autorisées.</w:t>
      </w:r>
    </w:p>
    <w:p w14:paraId="5AD41656" w14:textId="77777777" w:rsidR="00123200" w:rsidRDefault="00205C46">
      <w:pPr>
        <w:pStyle w:val="Corps"/>
        <w:numPr>
          <w:ilvl w:val="0"/>
          <w:numId w:val="4"/>
        </w:numPr>
        <w:jc w:val="both"/>
      </w:pPr>
      <w:r>
        <w:t>Met en place des cycles de négociations (les « rounds ») pour rabaisser peu à peu les droits de douane sans pouvoir revenir en arrière (règle de la « consolidation »).</w:t>
      </w:r>
    </w:p>
    <w:p w14:paraId="1569B4F1" w14:textId="77777777" w:rsidR="00123200" w:rsidRDefault="00205C46">
      <w:pPr>
        <w:pStyle w:val="Corps"/>
        <w:numPr>
          <w:ilvl w:val="0"/>
          <w:numId w:val="4"/>
        </w:numPr>
        <w:jc w:val="both"/>
      </w:pPr>
      <w:r>
        <w:t>Il y a réciprocité (ou principe du donnant-donnant): un pays qui reçoit des avantages commerciaux est tenu d’accorder en retour des concessions équivalentes.</w:t>
      </w:r>
    </w:p>
    <w:p w14:paraId="134F30E9" w14:textId="77777777" w:rsidR="00123200" w:rsidRDefault="00123200">
      <w:pPr>
        <w:pStyle w:val="Corps"/>
        <w:jc w:val="both"/>
      </w:pPr>
    </w:p>
    <w:p w14:paraId="60140653" w14:textId="77777777" w:rsidR="00123200" w:rsidRDefault="00205C46">
      <w:pPr>
        <w:pStyle w:val="Corps"/>
        <w:jc w:val="both"/>
      </w:pPr>
      <w:r>
        <w:rPr>
          <w:b/>
          <w:bCs/>
        </w:rPr>
        <w:t>Le multilatéralisme:</w:t>
      </w:r>
    </w:p>
    <w:p w14:paraId="7B439A61" w14:textId="77777777" w:rsidR="00123200" w:rsidRDefault="00205C46">
      <w:pPr>
        <w:pStyle w:val="Corps"/>
        <w:numPr>
          <w:ilvl w:val="0"/>
          <w:numId w:val="4"/>
        </w:numPr>
        <w:jc w:val="both"/>
      </w:pPr>
      <w:r>
        <w:t>Les règles s’appliquent à tous les signataires et ne peuvent pas être négociées de pays en pays (refus du bilatéralisme).</w:t>
      </w:r>
    </w:p>
    <w:p w14:paraId="6B868195" w14:textId="77777777" w:rsidR="00123200" w:rsidRDefault="00205C46">
      <w:pPr>
        <w:pStyle w:val="Corps"/>
        <w:numPr>
          <w:ilvl w:val="0"/>
          <w:numId w:val="4"/>
        </w:numPr>
        <w:jc w:val="both"/>
      </w:pPr>
      <w:r>
        <w:t>Tout ce qui est accordé à un pays doit l’être aux autres. Il s’agit de la « clause de la nation la plus favorisée ».</w:t>
      </w:r>
    </w:p>
    <w:p w14:paraId="22262532" w14:textId="77777777" w:rsidR="00123200" w:rsidRDefault="00205C46">
      <w:pPr>
        <w:pStyle w:val="Corps"/>
        <w:numPr>
          <w:ilvl w:val="0"/>
          <w:numId w:val="4"/>
        </w:numPr>
        <w:jc w:val="both"/>
      </w:pPr>
      <w:r>
        <w:t>Si la France baisse ses droits de douane sur les produits agricoles provenant du Niger, il doit automatiquement répercuter cette baisse sur les produits agricoles provenant des autres pays signataires du GATT (ou OMC maintenant).</w:t>
      </w:r>
    </w:p>
    <w:p w14:paraId="2C6DB094" w14:textId="77777777" w:rsidR="00123200" w:rsidRDefault="00123200">
      <w:pPr>
        <w:pStyle w:val="Corps"/>
        <w:jc w:val="both"/>
      </w:pPr>
    </w:p>
    <w:p w14:paraId="071BE733" w14:textId="77777777" w:rsidR="00123200" w:rsidRDefault="00205C46">
      <w:pPr>
        <w:pStyle w:val="Corps"/>
        <w:jc w:val="both"/>
      </w:pPr>
      <w:r>
        <w:rPr>
          <w:b/>
          <w:bCs/>
        </w:rPr>
        <w:t>Le multilatéralisme en panne</w:t>
      </w:r>
      <w:proofErr w:type="gramStart"/>
      <w:r>
        <w:rPr>
          <w:b/>
          <w:bCs/>
        </w:rPr>
        <w:t>..</w:t>
      </w:r>
      <w:proofErr w:type="gramEnd"/>
    </w:p>
    <w:p w14:paraId="5481434D" w14:textId="77777777" w:rsidR="00123200" w:rsidRDefault="00205C46">
      <w:pPr>
        <w:pStyle w:val="Corps"/>
        <w:numPr>
          <w:ilvl w:val="0"/>
          <w:numId w:val="4"/>
        </w:numPr>
        <w:jc w:val="both"/>
      </w:pPr>
      <w:r>
        <w:t xml:space="preserve">Depuis fin 2008, blocage des cycles de négociation (qui devrait intervenir régulièrement. Hors </w:t>
      </w:r>
      <w:proofErr w:type="gramStart"/>
      <w:r>
        <w:t>on arrive</w:t>
      </w:r>
      <w:proofErr w:type="gramEnd"/>
      <w:r>
        <w:t xml:space="preserve"> pas à se mettre d’accord).</w:t>
      </w:r>
    </w:p>
    <w:p w14:paraId="7DFFCE84" w14:textId="77777777" w:rsidR="00123200" w:rsidRDefault="00205C46">
      <w:pPr>
        <w:pStyle w:val="Corps"/>
        <w:numPr>
          <w:ilvl w:val="0"/>
          <w:numId w:val="4"/>
        </w:numPr>
        <w:jc w:val="both"/>
      </w:pPr>
      <w:r>
        <w:t>De plus en plus de négociations sur des bases bilatérales par les Etats —&gt; soit pour arracher des concessions à des partenaires sur des bases bilatérales, soit pour protéger leur souveraineté nationale qu’ils jugent menacée par des logiques multilatérales intrusives.</w:t>
      </w:r>
    </w:p>
    <w:p w14:paraId="59A28D38" w14:textId="77777777" w:rsidR="00123200" w:rsidRDefault="00205C46">
      <w:pPr>
        <w:pStyle w:val="Corps"/>
        <w:numPr>
          <w:ilvl w:val="0"/>
          <w:numId w:val="4"/>
        </w:numPr>
        <w:jc w:val="both"/>
      </w:pPr>
      <w:r>
        <w:t>Il se crée en moyenne 2accords bilatéraux d’investissement chaque semaine selon un rapport publié en 2006, qui précise que 30% du commerce mondial sont régis par quelque 250 accords bilatéraux et régionaux de commerce.</w:t>
      </w:r>
    </w:p>
    <w:p w14:paraId="4C109381" w14:textId="77777777" w:rsidR="00123200" w:rsidRDefault="00205C46">
      <w:pPr>
        <w:pStyle w:val="Corps"/>
        <w:jc w:val="both"/>
      </w:pPr>
      <w:r>
        <w:t xml:space="preserve">—&gt; </w:t>
      </w:r>
      <w:proofErr w:type="gramStart"/>
      <w:r>
        <w:t>instrument</w:t>
      </w:r>
      <w:proofErr w:type="gramEnd"/>
      <w:r>
        <w:t xml:space="preserve"> important mais qui connait à l’heure actuel des difficultés.</w:t>
      </w:r>
    </w:p>
    <w:p w14:paraId="32F7A6DD" w14:textId="77777777" w:rsidR="00123200" w:rsidRDefault="00123200">
      <w:pPr>
        <w:pStyle w:val="Corps"/>
        <w:jc w:val="both"/>
      </w:pPr>
    </w:p>
    <w:p w14:paraId="61C92E72" w14:textId="77777777" w:rsidR="00123200" w:rsidRDefault="00123200">
      <w:pPr>
        <w:pStyle w:val="Corps"/>
        <w:jc w:val="both"/>
      </w:pPr>
    </w:p>
    <w:p w14:paraId="7E07B429" w14:textId="77777777" w:rsidR="00123200" w:rsidRDefault="00123200">
      <w:pPr>
        <w:pStyle w:val="Corps"/>
        <w:jc w:val="both"/>
      </w:pPr>
    </w:p>
    <w:p w14:paraId="0897868E" w14:textId="77777777" w:rsidR="00123200" w:rsidRDefault="00123200">
      <w:pPr>
        <w:pStyle w:val="Corps"/>
        <w:jc w:val="both"/>
      </w:pPr>
    </w:p>
    <w:p w14:paraId="38119A3A" w14:textId="77777777" w:rsidR="00123200" w:rsidRDefault="00123200">
      <w:pPr>
        <w:pStyle w:val="Corps"/>
        <w:jc w:val="both"/>
      </w:pPr>
    </w:p>
    <w:p w14:paraId="16567618" w14:textId="77777777" w:rsidR="00123200" w:rsidRDefault="00123200">
      <w:pPr>
        <w:pStyle w:val="Corps"/>
        <w:jc w:val="both"/>
      </w:pPr>
    </w:p>
    <w:p w14:paraId="0DFD3417" w14:textId="77777777" w:rsidR="00123200" w:rsidRDefault="00205C46">
      <w:pPr>
        <w:pStyle w:val="Corps"/>
        <w:numPr>
          <w:ilvl w:val="0"/>
          <w:numId w:val="6"/>
        </w:numPr>
        <w:jc w:val="both"/>
        <w:rPr>
          <w:b/>
          <w:bCs/>
          <w:color w:val="FF2C21"/>
          <w:sz w:val="26"/>
          <w:szCs w:val="26"/>
          <w:u w:val="single"/>
        </w:rPr>
      </w:pPr>
      <w:r>
        <w:rPr>
          <w:b/>
          <w:bCs/>
          <w:color w:val="FF2C21"/>
          <w:sz w:val="26"/>
          <w:szCs w:val="26"/>
          <w:u w:val="single"/>
        </w:rPr>
        <w:t>Les multinationales et la mondialisation des économies.</w:t>
      </w:r>
    </w:p>
    <w:p w14:paraId="45C400C4" w14:textId="77777777" w:rsidR="00123200" w:rsidRDefault="00123200">
      <w:pPr>
        <w:pStyle w:val="Corps"/>
        <w:jc w:val="both"/>
      </w:pPr>
    </w:p>
    <w:p w14:paraId="0B5E31B4" w14:textId="77777777" w:rsidR="00123200" w:rsidRDefault="00205C46">
      <w:pPr>
        <w:pStyle w:val="Corps"/>
        <w:jc w:val="both"/>
      </w:pPr>
      <w:r>
        <w:rPr>
          <w:b/>
          <w:bCs/>
        </w:rPr>
        <w:t>Trois formes d’internationalisation des entreprises</w:t>
      </w:r>
      <w:r>
        <w:t>:</w:t>
      </w:r>
    </w:p>
    <w:p w14:paraId="37A57958" w14:textId="77777777" w:rsidR="00123200" w:rsidRDefault="00205C46">
      <w:pPr>
        <w:pStyle w:val="Corps"/>
        <w:numPr>
          <w:ilvl w:val="0"/>
          <w:numId w:val="4"/>
        </w:numPr>
        <w:jc w:val="both"/>
      </w:pPr>
      <w:r>
        <w:t>Le commerce intra-branches.</w:t>
      </w:r>
    </w:p>
    <w:p w14:paraId="622CEC39" w14:textId="77777777" w:rsidR="00123200" w:rsidRDefault="00205C46">
      <w:pPr>
        <w:pStyle w:val="Corps"/>
        <w:numPr>
          <w:ilvl w:val="0"/>
          <w:numId w:val="4"/>
        </w:numPr>
        <w:jc w:val="both"/>
      </w:pPr>
      <w:r>
        <w:t>Les IDE (à partir de 15% de détention du capital).</w:t>
      </w:r>
    </w:p>
    <w:p w14:paraId="706F3CF1" w14:textId="77777777" w:rsidR="00123200" w:rsidRDefault="00205C46">
      <w:pPr>
        <w:pStyle w:val="Corps"/>
        <w:numPr>
          <w:ilvl w:val="0"/>
          <w:numId w:val="4"/>
        </w:numPr>
        <w:jc w:val="both"/>
      </w:pPr>
      <w:r>
        <w:t xml:space="preserve">Les accords </w:t>
      </w:r>
      <w:proofErr w:type="gramStart"/>
      <w:r>
        <w:t>inter-entreprises</w:t>
      </w:r>
      <w:proofErr w:type="gramEnd"/>
      <w:r>
        <w:t>.</w:t>
      </w:r>
    </w:p>
    <w:p w14:paraId="7681DB84" w14:textId="77777777" w:rsidR="00123200" w:rsidRDefault="00123200">
      <w:pPr>
        <w:pStyle w:val="Corps"/>
        <w:jc w:val="both"/>
      </w:pPr>
    </w:p>
    <w:p w14:paraId="6ECF3B6E" w14:textId="77777777" w:rsidR="00123200" w:rsidRDefault="00123200">
      <w:pPr>
        <w:pStyle w:val="Corps"/>
        <w:jc w:val="both"/>
      </w:pPr>
    </w:p>
    <w:p w14:paraId="1F27DB22" w14:textId="77777777" w:rsidR="00123200" w:rsidRDefault="00123200">
      <w:pPr>
        <w:pStyle w:val="Corps"/>
        <w:jc w:val="both"/>
      </w:pPr>
    </w:p>
    <w:p w14:paraId="570E57AE" w14:textId="77777777" w:rsidR="00123200" w:rsidRDefault="00123200">
      <w:pPr>
        <w:pStyle w:val="Corps"/>
        <w:jc w:val="both"/>
      </w:pPr>
    </w:p>
    <w:p w14:paraId="5C468E1E" w14:textId="77777777" w:rsidR="00123200" w:rsidRDefault="00123200">
      <w:pPr>
        <w:pStyle w:val="Corps"/>
        <w:jc w:val="both"/>
      </w:pPr>
    </w:p>
    <w:p w14:paraId="19C701EC" w14:textId="77777777" w:rsidR="00123200" w:rsidRDefault="00123200">
      <w:pPr>
        <w:pStyle w:val="Corps"/>
        <w:jc w:val="both"/>
      </w:pPr>
    </w:p>
    <w:p w14:paraId="02A1793B" w14:textId="77777777" w:rsidR="00123200" w:rsidRDefault="00123200">
      <w:pPr>
        <w:pStyle w:val="Corps"/>
        <w:jc w:val="both"/>
      </w:pPr>
    </w:p>
    <w:p w14:paraId="07B46C48" w14:textId="77777777" w:rsidR="00123200" w:rsidRDefault="00205C46">
      <w:pPr>
        <w:pStyle w:val="Corps"/>
        <w:jc w:val="both"/>
      </w:pPr>
      <w:r>
        <w:rPr>
          <w:b/>
          <w:bCs/>
          <w:color w:val="FF2C21"/>
          <w:sz w:val="30"/>
          <w:szCs w:val="30"/>
          <w:u w:val="single"/>
        </w:rPr>
        <w:lastRenderedPageBreak/>
        <w:t>II- L’entreprise et la démarche export.</w:t>
      </w:r>
    </w:p>
    <w:p w14:paraId="2FAAC134" w14:textId="77777777" w:rsidR="00123200" w:rsidRDefault="00123200">
      <w:pPr>
        <w:pStyle w:val="Corps"/>
        <w:jc w:val="both"/>
      </w:pPr>
    </w:p>
    <w:p w14:paraId="44C2B775" w14:textId="77777777" w:rsidR="00123200" w:rsidRDefault="00205C46">
      <w:pPr>
        <w:pStyle w:val="Corps"/>
        <w:numPr>
          <w:ilvl w:val="0"/>
          <w:numId w:val="7"/>
        </w:numPr>
        <w:jc w:val="both"/>
        <w:rPr>
          <w:b/>
          <w:bCs/>
          <w:color w:val="FF2C21"/>
          <w:sz w:val="26"/>
          <w:szCs w:val="26"/>
          <w:u w:val="single"/>
        </w:rPr>
      </w:pPr>
      <w:r>
        <w:rPr>
          <w:b/>
          <w:bCs/>
          <w:color w:val="FF2C21"/>
          <w:sz w:val="26"/>
          <w:szCs w:val="26"/>
          <w:u w:val="single"/>
        </w:rPr>
        <w:t>Les raison de l’internationalisation des entreprises.</w:t>
      </w:r>
    </w:p>
    <w:p w14:paraId="7D04CA58" w14:textId="77777777" w:rsidR="00123200" w:rsidRDefault="00123200">
      <w:pPr>
        <w:pStyle w:val="Corps"/>
        <w:jc w:val="both"/>
      </w:pPr>
    </w:p>
    <w:p w14:paraId="3BD39B63" w14:textId="77777777" w:rsidR="00123200" w:rsidRDefault="00205C46">
      <w:pPr>
        <w:pStyle w:val="Corps"/>
        <w:jc w:val="both"/>
      </w:pPr>
      <w:r>
        <w:rPr>
          <w:b/>
          <w:bCs/>
        </w:rPr>
        <w:t>Raisons commerciales:</w:t>
      </w:r>
    </w:p>
    <w:p w14:paraId="3FFD03E6" w14:textId="77777777" w:rsidR="00123200" w:rsidRDefault="00205C46">
      <w:pPr>
        <w:pStyle w:val="Corps"/>
        <w:numPr>
          <w:ilvl w:val="0"/>
          <w:numId w:val="4"/>
        </w:numPr>
        <w:jc w:val="both"/>
      </w:pPr>
      <w:r>
        <w:t>Limites du marché national (taille, saturation, saisonnalité..).</w:t>
      </w:r>
    </w:p>
    <w:p w14:paraId="688B6DB6" w14:textId="77777777" w:rsidR="00123200" w:rsidRDefault="00205C46">
      <w:pPr>
        <w:pStyle w:val="Corps"/>
        <w:numPr>
          <w:ilvl w:val="0"/>
          <w:numId w:val="4"/>
        </w:numPr>
        <w:jc w:val="both"/>
      </w:pPr>
      <w:r>
        <w:t>Cycle de vie international du produit.</w:t>
      </w:r>
    </w:p>
    <w:p w14:paraId="47FCD32E" w14:textId="77777777" w:rsidR="00123200" w:rsidRDefault="00123200">
      <w:pPr>
        <w:pStyle w:val="Corps"/>
        <w:jc w:val="both"/>
      </w:pPr>
    </w:p>
    <w:p w14:paraId="493E7369" w14:textId="77777777" w:rsidR="00123200" w:rsidRDefault="00205C46">
      <w:pPr>
        <w:pStyle w:val="Corps"/>
        <w:jc w:val="both"/>
      </w:pPr>
      <w:r>
        <w:rPr>
          <w:b/>
          <w:bCs/>
        </w:rPr>
        <w:t>Raisons stratégiques et financières:</w:t>
      </w:r>
    </w:p>
    <w:p w14:paraId="7BDE6BF7" w14:textId="77777777" w:rsidR="00123200" w:rsidRDefault="00205C46">
      <w:pPr>
        <w:pStyle w:val="Corps"/>
        <w:numPr>
          <w:ilvl w:val="0"/>
          <w:numId w:val="4"/>
        </w:numPr>
        <w:jc w:val="both"/>
      </w:pPr>
      <w:r>
        <w:t>Répartition des risques (on se trouve dans une période économique troublée).</w:t>
      </w:r>
    </w:p>
    <w:p w14:paraId="1EE0E75B" w14:textId="77777777" w:rsidR="00123200" w:rsidRDefault="00205C46">
      <w:pPr>
        <w:pStyle w:val="Corps"/>
        <w:numPr>
          <w:ilvl w:val="0"/>
          <w:numId w:val="4"/>
        </w:numPr>
        <w:jc w:val="both"/>
      </w:pPr>
      <w:r>
        <w:t>Conjoncture économique.</w:t>
      </w:r>
    </w:p>
    <w:p w14:paraId="35185504" w14:textId="77777777" w:rsidR="00123200" w:rsidRDefault="00205C46">
      <w:pPr>
        <w:pStyle w:val="Corps"/>
        <w:numPr>
          <w:ilvl w:val="0"/>
          <w:numId w:val="4"/>
        </w:numPr>
        <w:jc w:val="both"/>
      </w:pPr>
      <w:r>
        <w:t>La concurrence.</w:t>
      </w:r>
    </w:p>
    <w:p w14:paraId="018254D2" w14:textId="77777777" w:rsidR="00123200" w:rsidRDefault="00205C46">
      <w:pPr>
        <w:pStyle w:val="Corps"/>
        <w:numPr>
          <w:ilvl w:val="0"/>
          <w:numId w:val="4"/>
        </w:numPr>
        <w:jc w:val="both"/>
      </w:pPr>
      <w:r>
        <w:t>La création d’avantages concurrentiels.</w:t>
      </w:r>
    </w:p>
    <w:p w14:paraId="7FFCB202" w14:textId="77777777" w:rsidR="00123200" w:rsidRDefault="00123200">
      <w:pPr>
        <w:pStyle w:val="Corps"/>
        <w:jc w:val="both"/>
      </w:pPr>
    </w:p>
    <w:p w14:paraId="1C460000" w14:textId="77777777" w:rsidR="00123200" w:rsidRDefault="00205C46">
      <w:pPr>
        <w:pStyle w:val="Corps"/>
        <w:jc w:val="both"/>
      </w:pPr>
      <w:r>
        <w:rPr>
          <w:b/>
          <w:bCs/>
        </w:rPr>
        <w:t>Raisons politiques:</w:t>
      </w:r>
    </w:p>
    <w:p w14:paraId="447AB606" w14:textId="77777777" w:rsidR="00123200" w:rsidRDefault="00205C46">
      <w:pPr>
        <w:pStyle w:val="Corps"/>
        <w:numPr>
          <w:ilvl w:val="0"/>
          <w:numId w:val="4"/>
        </w:numPr>
        <w:jc w:val="both"/>
      </w:pPr>
      <w:r>
        <w:t>Décloisonnement des marchés.</w:t>
      </w:r>
    </w:p>
    <w:p w14:paraId="32A5DC99" w14:textId="77777777" w:rsidR="00123200" w:rsidRDefault="00205C46">
      <w:pPr>
        <w:pStyle w:val="Corps"/>
        <w:numPr>
          <w:ilvl w:val="0"/>
          <w:numId w:val="4"/>
        </w:numPr>
        <w:jc w:val="both"/>
      </w:pPr>
      <w:r>
        <w:t>Multiplication des accords internationaux.</w:t>
      </w:r>
    </w:p>
    <w:p w14:paraId="200C99F3" w14:textId="77777777" w:rsidR="00123200" w:rsidRDefault="00123200">
      <w:pPr>
        <w:pStyle w:val="Corps"/>
        <w:jc w:val="both"/>
      </w:pPr>
    </w:p>
    <w:p w14:paraId="1E7AB3E1" w14:textId="77777777" w:rsidR="00123200" w:rsidRDefault="00123200">
      <w:pPr>
        <w:pStyle w:val="Corps"/>
        <w:jc w:val="both"/>
      </w:pPr>
    </w:p>
    <w:p w14:paraId="645385D8" w14:textId="77777777" w:rsidR="00123200" w:rsidRDefault="00123200">
      <w:pPr>
        <w:pStyle w:val="Corps"/>
        <w:jc w:val="both"/>
      </w:pPr>
    </w:p>
    <w:p w14:paraId="734297C4" w14:textId="77777777" w:rsidR="00123200" w:rsidRDefault="00205C46">
      <w:pPr>
        <w:pStyle w:val="Corps"/>
        <w:numPr>
          <w:ilvl w:val="0"/>
          <w:numId w:val="5"/>
        </w:numPr>
        <w:jc w:val="both"/>
        <w:rPr>
          <w:b/>
          <w:bCs/>
          <w:color w:val="FF2C21"/>
          <w:sz w:val="26"/>
          <w:szCs w:val="26"/>
          <w:u w:val="single"/>
        </w:rPr>
      </w:pPr>
      <w:r>
        <w:rPr>
          <w:b/>
          <w:bCs/>
          <w:color w:val="FF2C21"/>
          <w:sz w:val="26"/>
          <w:szCs w:val="26"/>
          <w:u w:val="single"/>
        </w:rPr>
        <w:t>Le commerce extérieur et la mesure des échanges.</w:t>
      </w:r>
    </w:p>
    <w:p w14:paraId="5CC53469" w14:textId="77777777" w:rsidR="00123200" w:rsidRDefault="00123200">
      <w:pPr>
        <w:pStyle w:val="Corps"/>
        <w:jc w:val="both"/>
      </w:pPr>
    </w:p>
    <w:p w14:paraId="147883E1" w14:textId="77777777" w:rsidR="00123200" w:rsidRDefault="00205C46">
      <w:pPr>
        <w:pStyle w:val="Corps"/>
        <w:jc w:val="both"/>
      </w:pPr>
      <w:r>
        <w:rPr>
          <w:b/>
          <w:bCs/>
        </w:rPr>
        <w:t>Le solde commercial:</w:t>
      </w:r>
    </w:p>
    <w:p w14:paraId="6E67F925" w14:textId="77777777" w:rsidR="00123200" w:rsidRDefault="00205C46">
      <w:pPr>
        <w:pStyle w:val="Corps"/>
        <w:numPr>
          <w:ilvl w:val="0"/>
          <w:numId w:val="4"/>
        </w:numPr>
        <w:jc w:val="both"/>
      </w:pPr>
      <w:r>
        <w:t xml:space="preserve">Se calcule par </w:t>
      </w:r>
      <w:proofErr w:type="gramStart"/>
      <w:r>
        <w:t>la différences</w:t>
      </w:r>
      <w:proofErr w:type="gramEnd"/>
      <w:r>
        <w:t xml:space="preserve"> des exportations et des importations (exportations - importations) au cours d’une période déterminée, qui est le plus souvent un mois, un trimestre ou une année.</w:t>
      </w:r>
    </w:p>
    <w:p w14:paraId="25CDF94D" w14:textId="77777777" w:rsidR="00123200" w:rsidRDefault="00205C46">
      <w:pPr>
        <w:pStyle w:val="Corps"/>
        <w:numPr>
          <w:ilvl w:val="0"/>
          <w:numId w:val="4"/>
        </w:numPr>
        <w:jc w:val="both"/>
      </w:pPr>
      <w:r>
        <w:t>Lorsque le solde est supérieur à 0, on parle d’excédent commercial.</w:t>
      </w:r>
    </w:p>
    <w:p w14:paraId="69E1D85C" w14:textId="77777777" w:rsidR="00123200" w:rsidRDefault="00205C46">
      <w:pPr>
        <w:pStyle w:val="Corps"/>
        <w:numPr>
          <w:ilvl w:val="0"/>
          <w:numId w:val="4"/>
        </w:numPr>
        <w:jc w:val="both"/>
      </w:pPr>
      <w:r>
        <w:t>Lorsqu’il est inférieur, on parle de déficit commercial.</w:t>
      </w:r>
    </w:p>
    <w:p w14:paraId="18363603" w14:textId="77777777" w:rsidR="00123200" w:rsidRDefault="00123200">
      <w:pPr>
        <w:pStyle w:val="Corps"/>
        <w:jc w:val="both"/>
      </w:pPr>
    </w:p>
    <w:p w14:paraId="72C2DCD7" w14:textId="77777777" w:rsidR="00123200" w:rsidRDefault="00205C46">
      <w:pPr>
        <w:pStyle w:val="Corps"/>
        <w:jc w:val="both"/>
      </w:pPr>
      <w:r>
        <w:rPr>
          <w:b/>
          <w:bCs/>
        </w:rPr>
        <w:t>Le taux de couverture:</w:t>
      </w:r>
    </w:p>
    <w:p w14:paraId="389F1672" w14:textId="77777777" w:rsidR="00123200" w:rsidRDefault="00205C46">
      <w:pPr>
        <w:pStyle w:val="Corps"/>
        <w:numPr>
          <w:ilvl w:val="0"/>
          <w:numId w:val="4"/>
        </w:numPr>
        <w:jc w:val="both"/>
      </w:pPr>
      <w:r>
        <w:t>On obtient le taux de couverture en effectuant le rapport X/M et en multipliant le résultat par 100.</w:t>
      </w:r>
    </w:p>
    <w:p w14:paraId="4A2CF472" w14:textId="77777777" w:rsidR="00123200" w:rsidRDefault="00205C46">
      <w:pPr>
        <w:pStyle w:val="Corps"/>
        <w:numPr>
          <w:ilvl w:val="0"/>
          <w:numId w:val="4"/>
        </w:numPr>
        <w:jc w:val="both"/>
      </w:pPr>
      <w:r>
        <w:t>Si &lt;100, la balance commercial est déficitaire. On dit que le solde commercial est négatif.</w:t>
      </w:r>
    </w:p>
    <w:p w14:paraId="39AA9BDF" w14:textId="77777777" w:rsidR="00123200" w:rsidRDefault="00205C46">
      <w:pPr>
        <w:pStyle w:val="Corps"/>
        <w:numPr>
          <w:ilvl w:val="0"/>
          <w:numId w:val="4"/>
        </w:numPr>
        <w:jc w:val="both"/>
      </w:pPr>
      <w:r>
        <w:t xml:space="preserve">Si =100, la balance </w:t>
      </w:r>
      <w:proofErr w:type="gramStart"/>
      <w:r>
        <w:t>commercial</w:t>
      </w:r>
      <w:proofErr w:type="gramEnd"/>
      <w:r>
        <w:t xml:space="preserve"> est équilibrée et on dit que le solde commercial est nul.</w:t>
      </w:r>
    </w:p>
    <w:p w14:paraId="612A8769" w14:textId="77777777" w:rsidR="00123200" w:rsidRDefault="00205C46">
      <w:pPr>
        <w:pStyle w:val="Corps"/>
        <w:numPr>
          <w:ilvl w:val="0"/>
          <w:numId w:val="4"/>
        </w:numPr>
        <w:jc w:val="both"/>
      </w:pPr>
      <w:r>
        <w:t>Si &gt;100, la balance commercial est excédentaire et on dit que le solde commercial est positif.</w:t>
      </w:r>
    </w:p>
    <w:p w14:paraId="3799B956" w14:textId="77777777" w:rsidR="00123200" w:rsidRDefault="00123200">
      <w:pPr>
        <w:pStyle w:val="Corps"/>
        <w:jc w:val="both"/>
      </w:pPr>
    </w:p>
    <w:p w14:paraId="1F67EB31" w14:textId="77777777" w:rsidR="00123200" w:rsidRDefault="00205C46">
      <w:pPr>
        <w:pStyle w:val="Corps"/>
        <w:jc w:val="both"/>
      </w:pPr>
      <w:r>
        <w:rPr>
          <w:b/>
          <w:bCs/>
        </w:rPr>
        <w:t>La demande intérieure:</w:t>
      </w:r>
    </w:p>
    <w:p w14:paraId="70B66D32" w14:textId="77777777" w:rsidR="00123200" w:rsidRDefault="00205C46">
      <w:pPr>
        <w:pStyle w:val="Corps"/>
        <w:numPr>
          <w:ilvl w:val="0"/>
          <w:numId w:val="4"/>
        </w:numPr>
        <w:jc w:val="both"/>
      </w:pPr>
      <w:r>
        <w:t>Elle résulte de l’addition de trois composantes: la conso des ménages, les investissements des administrations publiques et les investissements des entreprises.</w:t>
      </w:r>
    </w:p>
    <w:p w14:paraId="2188126C" w14:textId="77777777" w:rsidR="00123200" w:rsidRDefault="00205C46">
      <w:pPr>
        <w:pStyle w:val="Corps"/>
        <w:numPr>
          <w:ilvl w:val="0"/>
          <w:numId w:val="4"/>
        </w:numPr>
        <w:jc w:val="both"/>
      </w:pPr>
      <w:r>
        <w:t>Elle est donc largement représentative de la confiance des Français dans l’avenir économique.</w:t>
      </w:r>
    </w:p>
    <w:p w14:paraId="7C378B6D" w14:textId="77777777" w:rsidR="00123200" w:rsidRDefault="00123200">
      <w:pPr>
        <w:pStyle w:val="Corps"/>
        <w:jc w:val="both"/>
      </w:pPr>
    </w:p>
    <w:p w14:paraId="79ECDEC3" w14:textId="77777777" w:rsidR="00123200" w:rsidRDefault="00123200">
      <w:pPr>
        <w:pStyle w:val="Corps"/>
        <w:jc w:val="both"/>
      </w:pPr>
    </w:p>
    <w:p w14:paraId="0F2ADCF3" w14:textId="77777777" w:rsidR="00123200" w:rsidRDefault="00205C46">
      <w:pPr>
        <w:pStyle w:val="Corps"/>
        <w:jc w:val="both"/>
      </w:pPr>
      <w:r>
        <w:rPr>
          <w:b/>
          <w:bCs/>
        </w:rPr>
        <w:t>Le taux de pénétration</w:t>
      </w:r>
      <w:r>
        <w:t xml:space="preserve"> pour un pays C et un produit P est la </w:t>
      </w:r>
      <w:r>
        <w:rPr>
          <w:i/>
          <w:iCs/>
        </w:rPr>
        <w:t>part de la demande domestique pour le produit P dans le pays C qui est satisfaite par des M.</w:t>
      </w:r>
    </w:p>
    <w:p w14:paraId="7A6AFE5C" w14:textId="77777777" w:rsidR="00123200" w:rsidRDefault="00205C46">
      <w:pPr>
        <w:pStyle w:val="Corps"/>
        <w:numPr>
          <w:ilvl w:val="0"/>
          <w:numId w:val="4"/>
        </w:numPr>
        <w:jc w:val="both"/>
      </w:pPr>
      <w:r>
        <w:t>Une augmentation des taux de pénétration pourrait indiquer un déclin de la capacité des entreprises domestiques (nationales) à concurrencer les fournisseurs étrangers.</w:t>
      </w:r>
    </w:p>
    <w:p w14:paraId="75AD1671" w14:textId="77777777" w:rsidR="00123200" w:rsidRDefault="00205C46">
      <w:pPr>
        <w:pStyle w:val="Corps"/>
        <w:numPr>
          <w:ilvl w:val="0"/>
          <w:numId w:val="4"/>
        </w:numPr>
        <w:jc w:val="both"/>
      </w:pPr>
      <w:r>
        <w:t>Un taux de pénétration décroissant peut résulter d’une compétitivité accrue des fournisseurs nationaux (avec substitution des M) ou d’investissements (ou transferts de technologie) d’entreprises étrangères dans l’économie nationale.</w:t>
      </w:r>
    </w:p>
    <w:p w14:paraId="0C42D32E" w14:textId="77777777" w:rsidR="00123200" w:rsidRDefault="00205C46">
      <w:pPr>
        <w:pStyle w:val="Corps"/>
        <w:numPr>
          <w:ilvl w:val="0"/>
          <w:numId w:val="4"/>
        </w:numPr>
        <w:jc w:val="both"/>
      </w:pPr>
      <w:r>
        <w:t>C’est une mesure de la dépendance économique.</w:t>
      </w:r>
    </w:p>
    <w:p w14:paraId="7AAC555D" w14:textId="77777777" w:rsidR="00123200" w:rsidRDefault="00123200">
      <w:pPr>
        <w:pStyle w:val="Corps"/>
        <w:jc w:val="both"/>
      </w:pPr>
    </w:p>
    <w:p w14:paraId="4053BFD4" w14:textId="77777777" w:rsidR="00123200" w:rsidRDefault="00123200">
      <w:pPr>
        <w:pStyle w:val="Corps"/>
        <w:jc w:val="both"/>
      </w:pPr>
    </w:p>
    <w:p w14:paraId="67F30958" w14:textId="77777777" w:rsidR="00123200" w:rsidRDefault="00123200">
      <w:pPr>
        <w:pStyle w:val="Corps"/>
        <w:jc w:val="both"/>
      </w:pPr>
    </w:p>
    <w:p w14:paraId="71BA734C" w14:textId="77777777" w:rsidR="00123200" w:rsidRDefault="00205C46">
      <w:pPr>
        <w:pStyle w:val="Corps"/>
        <w:numPr>
          <w:ilvl w:val="0"/>
          <w:numId w:val="5"/>
        </w:numPr>
        <w:jc w:val="both"/>
        <w:rPr>
          <w:b/>
          <w:bCs/>
          <w:color w:val="FF2C21"/>
          <w:sz w:val="26"/>
          <w:szCs w:val="26"/>
          <w:u w:val="single"/>
        </w:rPr>
      </w:pPr>
      <w:r>
        <w:rPr>
          <w:b/>
          <w:bCs/>
          <w:color w:val="FF2C21"/>
          <w:sz w:val="26"/>
          <w:szCs w:val="26"/>
          <w:u w:val="single"/>
        </w:rPr>
        <w:t>Les étapes de l’internationalisation des entreprises.</w:t>
      </w:r>
    </w:p>
    <w:p w14:paraId="18E60DE4" w14:textId="77777777" w:rsidR="00123200" w:rsidRDefault="00123200">
      <w:pPr>
        <w:pStyle w:val="Corps"/>
        <w:jc w:val="both"/>
      </w:pPr>
    </w:p>
    <w:p w14:paraId="4CAFB13B" w14:textId="77777777" w:rsidR="00123200" w:rsidRDefault="00205C46">
      <w:pPr>
        <w:pStyle w:val="Corps"/>
        <w:numPr>
          <w:ilvl w:val="0"/>
          <w:numId w:val="8"/>
        </w:numPr>
        <w:jc w:val="both"/>
        <w:rPr>
          <w:b/>
          <w:bCs/>
          <w:color w:val="FF2C21"/>
          <w:sz w:val="24"/>
          <w:szCs w:val="24"/>
          <w:u w:val="single"/>
        </w:rPr>
      </w:pPr>
      <w:r>
        <w:rPr>
          <w:b/>
          <w:bCs/>
          <w:color w:val="FF2C21"/>
          <w:sz w:val="24"/>
          <w:szCs w:val="24"/>
          <w:u w:val="single"/>
        </w:rPr>
        <w:t>Les critères d’évaluation.</w:t>
      </w:r>
    </w:p>
    <w:p w14:paraId="0B2EF044" w14:textId="77777777" w:rsidR="00123200" w:rsidRDefault="00123200">
      <w:pPr>
        <w:pStyle w:val="Corps"/>
        <w:jc w:val="both"/>
      </w:pPr>
    </w:p>
    <w:p w14:paraId="22C40D4A" w14:textId="77777777" w:rsidR="00123200" w:rsidRDefault="00205C46">
      <w:pPr>
        <w:pStyle w:val="Corps"/>
        <w:jc w:val="both"/>
      </w:pPr>
      <w:r>
        <w:rPr>
          <w:b/>
          <w:bCs/>
        </w:rPr>
        <w:t>Le pourcentage export:</w:t>
      </w:r>
    </w:p>
    <w:p w14:paraId="563E8648" w14:textId="77777777" w:rsidR="00123200" w:rsidRDefault="00205C46">
      <w:pPr>
        <w:pStyle w:val="Corps"/>
        <w:numPr>
          <w:ilvl w:val="0"/>
          <w:numId w:val="4"/>
        </w:numPr>
        <w:jc w:val="both"/>
      </w:pPr>
      <w:r>
        <w:t>% du CA total annuel réalisé à l’étranger.</w:t>
      </w:r>
    </w:p>
    <w:p w14:paraId="37B24D0D" w14:textId="77777777" w:rsidR="00123200" w:rsidRDefault="00205C46">
      <w:pPr>
        <w:pStyle w:val="Corps"/>
        <w:numPr>
          <w:ilvl w:val="0"/>
          <w:numId w:val="4"/>
        </w:numPr>
        <w:jc w:val="both"/>
      </w:pPr>
      <w:r>
        <w:t>Sociétés à marché mondial: distinction:</w:t>
      </w:r>
    </w:p>
    <w:p w14:paraId="4E42BDD8" w14:textId="77777777" w:rsidR="00123200" w:rsidRDefault="00205C46">
      <w:pPr>
        <w:pStyle w:val="Corps"/>
        <w:jc w:val="both"/>
      </w:pPr>
      <w:r>
        <w:tab/>
        <w:t>—&gt; % des ventes réalisées sur la zone domestique, hors marché national.</w:t>
      </w:r>
    </w:p>
    <w:p w14:paraId="7179E44D" w14:textId="77777777" w:rsidR="00123200" w:rsidRDefault="00205C46">
      <w:pPr>
        <w:pStyle w:val="Corps"/>
        <w:jc w:val="both"/>
      </w:pPr>
      <w:r>
        <w:tab/>
        <w:t>—&gt; % des ventes réalisées dans le reste du monde.</w:t>
      </w:r>
    </w:p>
    <w:p w14:paraId="6C386032" w14:textId="77777777" w:rsidR="00123200" w:rsidRDefault="00205C46">
      <w:pPr>
        <w:pStyle w:val="Corps"/>
        <w:numPr>
          <w:ilvl w:val="0"/>
          <w:numId w:val="4"/>
        </w:numPr>
        <w:jc w:val="both"/>
      </w:pPr>
      <w:r>
        <w:t>Le nombre de marchés étrangers sur lesquels opère l’entreprise:</w:t>
      </w:r>
    </w:p>
    <w:p w14:paraId="49CF52AD" w14:textId="77777777" w:rsidR="00123200" w:rsidRDefault="00205C46">
      <w:pPr>
        <w:pStyle w:val="Corps"/>
        <w:jc w:val="both"/>
      </w:pPr>
      <w:r>
        <w:tab/>
        <w:t>—&gt; Nombre de pays sur lesquels opère l’entreprise.</w:t>
      </w:r>
    </w:p>
    <w:p w14:paraId="31A3A212" w14:textId="77777777" w:rsidR="00123200" w:rsidRDefault="00205C46">
      <w:pPr>
        <w:pStyle w:val="Corps"/>
        <w:jc w:val="both"/>
      </w:pPr>
      <w:r>
        <w:tab/>
        <w:t>—&gt; Intéressant de le mettre en rapport au nombre des marchés potentiels.</w:t>
      </w:r>
    </w:p>
    <w:p w14:paraId="6D8D639A" w14:textId="77777777" w:rsidR="00123200" w:rsidRDefault="00205C46">
      <w:pPr>
        <w:pStyle w:val="Corps"/>
        <w:numPr>
          <w:ilvl w:val="0"/>
          <w:numId w:val="4"/>
        </w:numPr>
        <w:jc w:val="both"/>
      </w:pPr>
      <w:r>
        <w:t>Le positionnement sur les marchés:</w:t>
      </w:r>
    </w:p>
    <w:p w14:paraId="64330DB1" w14:textId="77777777" w:rsidR="00123200" w:rsidRDefault="00205C46">
      <w:pPr>
        <w:pStyle w:val="Corps"/>
        <w:jc w:val="both"/>
      </w:pPr>
      <w:r>
        <w:tab/>
        <w:t>—&gt; Volonté de couvrir toute ou partie des segments.</w:t>
      </w:r>
    </w:p>
    <w:p w14:paraId="15A13E28" w14:textId="77777777" w:rsidR="00123200" w:rsidRDefault="00205C46">
      <w:pPr>
        <w:pStyle w:val="Corps"/>
        <w:jc w:val="both"/>
      </w:pPr>
      <w:r>
        <w:tab/>
        <w:t xml:space="preserve">—&gt; Analyse de la progression respective du ou des segments de marchés sur lesquels </w:t>
      </w:r>
      <w:r>
        <w:tab/>
      </w:r>
      <w:r>
        <w:tab/>
        <w:t>l’entreprise est présente.</w:t>
      </w:r>
    </w:p>
    <w:p w14:paraId="65DA4BDC" w14:textId="77777777" w:rsidR="00123200" w:rsidRDefault="00123200">
      <w:pPr>
        <w:pStyle w:val="Corps"/>
        <w:jc w:val="both"/>
      </w:pPr>
    </w:p>
    <w:p w14:paraId="029D3422" w14:textId="77777777" w:rsidR="00123200" w:rsidRDefault="00123200">
      <w:pPr>
        <w:pStyle w:val="Corps"/>
        <w:jc w:val="both"/>
      </w:pPr>
    </w:p>
    <w:p w14:paraId="63E59D78" w14:textId="77777777" w:rsidR="00123200" w:rsidRDefault="00123200">
      <w:pPr>
        <w:pStyle w:val="Corps"/>
        <w:jc w:val="both"/>
      </w:pPr>
    </w:p>
    <w:p w14:paraId="7AD6E95F" w14:textId="77777777" w:rsidR="00123200" w:rsidRDefault="00205C46">
      <w:pPr>
        <w:pStyle w:val="Corps"/>
        <w:numPr>
          <w:ilvl w:val="0"/>
          <w:numId w:val="8"/>
        </w:numPr>
        <w:jc w:val="both"/>
        <w:rPr>
          <w:b/>
          <w:bCs/>
          <w:color w:val="FF2C21"/>
          <w:sz w:val="24"/>
          <w:szCs w:val="24"/>
          <w:u w:val="single"/>
        </w:rPr>
      </w:pPr>
      <w:r>
        <w:rPr>
          <w:b/>
          <w:bCs/>
          <w:color w:val="FF2C21"/>
          <w:sz w:val="24"/>
          <w:szCs w:val="24"/>
          <w:u w:val="single"/>
        </w:rPr>
        <w:t>Notions de phase d’internationalisation.</w:t>
      </w:r>
    </w:p>
    <w:p w14:paraId="21C3DE1F" w14:textId="77777777" w:rsidR="00123200" w:rsidRDefault="00123200">
      <w:pPr>
        <w:pStyle w:val="Corps"/>
        <w:jc w:val="both"/>
      </w:pPr>
    </w:p>
    <w:p w14:paraId="722D016F" w14:textId="77777777" w:rsidR="00123200" w:rsidRDefault="00205C46">
      <w:pPr>
        <w:pStyle w:val="Corps"/>
        <w:jc w:val="both"/>
      </w:pPr>
      <w:r>
        <w:t>Pour chacun des seuils du % réalisé à l’export, on peut:</w:t>
      </w:r>
    </w:p>
    <w:p w14:paraId="439CE5AD" w14:textId="77777777" w:rsidR="00123200" w:rsidRDefault="00205C46">
      <w:pPr>
        <w:pStyle w:val="Corps"/>
        <w:numPr>
          <w:ilvl w:val="0"/>
          <w:numId w:val="4"/>
        </w:numPr>
        <w:jc w:val="both"/>
      </w:pPr>
      <w:r>
        <w:t>Déterminer un apprentissage progressif de la dimension internationale.</w:t>
      </w:r>
    </w:p>
    <w:p w14:paraId="7523FC7B" w14:textId="77777777" w:rsidR="00123200" w:rsidRDefault="00205C46">
      <w:pPr>
        <w:pStyle w:val="Corps"/>
        <w:numPr>
          <w:ilvl w:val="0"/>
          <w:numId w:val="4"/>
        </w:numPr>
        <w:jc w:val="both"/>
      </w:pPr>
      <w:r>
        <w:t>Essayer de restituer l’émergence et la diffusion progressive des techniques propres à l’international.</w:t>
      </w:r>
    </w:p>
    <w:p w14:paraId="0099E456" w14:textId="77777777" w:rsidR="00123200" w:rsidRDefault="00123200">
      <w:pPr>
        <w:pStyle w:val="Corps"/>
        <w:jc w:val="both"/>
      </w:pPr>
    </w:p>
    <w:p w14:paraId="2AD96F37" w14:textId="77777777" w:rsidR="00123200" w:rsidRDefault="00205C46">
      <w:pPr>
        <w:pStyle w:val="Corps"/>
        <w:jc w:val="both"/>
      </w:pPr>
      <w:r>
        <w:t>Ce sont les stades du développement international.</w:t>
      </w:r>
    </w:p>
    <w:p w14:paraId="728C5EC1" w14:textId="77777777" w:rsidR="00123200" w:rsidRDefault="00205C46">
      <w:pPr>
        <w:pStyle w:val="Corps"/>
        <w:jc w:val="both"/>
      </w:pPr>
      <w:r>
        <w:t>Il y a des différences de change entre les pays (en ce moment pas entre le dollar et l’euro).</w:t>
      </w:r>
    </w:p>
    <w:p w14:paraId="0E1C0C4A" w14:textId="77777777" w:rsidR="00123200" w:rsidRDefault="00123200">
      <w:pPr>
        <w:pStyle w:val="Corps"/>
        <w:jc w:val="both"/>
      </w:pPr>
    </w:p>
    <w:p w14:paraId="6510199E" w14:textId="77777777" w:rsidR="00123200" w:rsidRDefault="00205C46">
      <w:pPr>
        <w:pStyle w:val="Corps"/>
        <w:jc w:val="both"/>
      </w:pPr>
      <w:r>
        <w:t xml:space="preserve">L’analyse du comportement de l’entreprise sur les marchés étrangers peut être </w:t>
      </w:r>
      <w:proofErr w:type="gramStart"/>
      <w:r>
        <w:t>repéré</w:t>
      </w:r>
      <w:proofErr w:type="gramEnd"/>
      <w:r>
        <w:t xml:space="preserve"> par des seuils.</w:t>
      </w:r>
    </w:p>
    <w:p w14:paraId="35B3BF14" w14:textId="77777777" w:rsidR="00123200" w:rsidRDefault="00205C46">
      <w:pPr>
        <w:pStyle w:val="Corps"/>
        <w:jc w:val="both"/>
      </w:pPr>
      <w:r>
        <w:t>Lien étroit entre e degré d’internationalisation et la maîtrise de certaines capacités managériales.</w:t>
      </w:r>
    </w:p>
    <w:p w14:paraId="4BB645B2" w14:textId="77777777" w:rsidR="00123200" w:rsidRDefault="00205C46">
      <w:pPr>
        <w:pStyle w:val="Corps"/>
        <w:jc w:val="both"/>
      </w:pPr>
      <w:r>
        <w:t>On peut associer à chaque stade du dev international des comportements plus ou moins spécifiques.</w:t>
      </w:r>
    </w:p>
    <w:p w14:paraId="2A9C98EE" w14:textId="77777777" w:rsidR="00123200" w:rsidRDefault="00123200">
      <w:pPr>
        <w:pStyle w:val="Corps"/>
        <w:jc w:val="both"/>
      </w:pPr>
    </w:p>
    <w:p w14:paraId="54A39F14" w14:textId="77777777" w:rsidR="00123200" w:rsidRDefault="00123200">
      <w:pPr>
        <w:pStyle w:val="Corps"/>
        <w:jc w:val="both"/>
      </w:pPr>
    </w:p>
    <w:p w14:paraId="241A9A15" w14:textId="77777777" w:rsidR="00123200" w:rsidRDefault="00123200">
      <w:pPr>
        <w:pStyle w:val="Corps"/>
        <w:jc w:val="both"/>
      </w:pPr>
    </w:p>
    <w:p w14:paraId="2B95ECF9" w14:textId="77777777" w:rsidR="00123200" w:rsidRDefault="00123200">
      <w:pPr>
        <w:pStyle w:val="Corps"/>
        <w:jc w:val="both"/>
      </w:pPr>
    </w:p>
    <w:p w14:paraId="31B0E207" w14:textId="77777777" w:rsidR="00123200" w:rsidRDefault="00123200">
      <w:pPr>
        <w:pStyle w:val="Corps"/>
        <w:jc w:val="both"/>
      </w:pPr>
    </w:p>
    <w:p w14:paraId="69DBEAA7" w14:textId="77777777" w:rsidR="00123200" w:rsidRDefault="00205C46">
      <w:pPr>
        <w:pStyle w:val="Corps"/>
        <w:numPr>
          <w:ilvl w:val="0"/>
          <w:numId w:val="8"/>
        </w:numPr>
        <w:jc w:val="both"/>
        <w:rPr>
          <w:b/>
          <w:bCs/>
          <w:color w:val="FF2C21"/>
          <w:sz w:val="24"/>
          <w:szCs w:val="24"/>
          <w:u w:val="single"/>
        </w:rPr>
      </w:pPr>
      <w:r>
        <w:rPr>
          <w:b/>
          <w:bCs/>
          <w:color w:val="FF2C21"/>
          <w:sz w:val="24"/>
          <w:szCs w:val="24"/>
          <w:u w:val="single"/>
        </w:rPr>
        <w:t>Etapes.</w:t>
      </w:r>
    </w:p>
    <w:p w14:paraId="34C5E6C7" w14:textId="77777777" w:rsidR="00123200" w:rsidRDefault="00123200">
      <w:pPr>
        <w:pStyle w:val="Corps"/>
        <w:jc w:val="both"/>
      </w:pPr>
    </w:p>
    <w:p w14:paraId="27333F87" w14:textId="77777777" w:rsidR="00123200" w:rsidRDefault="00205C46">
      <w:pPr>
        <w:pStyle w:val="Corps"/>
        <w:numPr>
          <w:ilvl w:val="0"/>
          <w:numId w:val="4"/>
        </w:numPr>
        <w:jc w:val="both"/>
      </w:pPr>
      <w:r>
        <w:rPr>
          <w:b/>
          <w:bCs/>
        </w:rPr>
        <w:t>L’ouverture sporadique</w:t>
      </w:r>
      <w:r>
        <w:t xml:space="preserve"> (par épisode, -5% export):</w:t>
      </w:r>
    </w:p>
    <w:p w14:paraId="7418F2B6" w14:textId="77777777" w:rsidR="00123200" w:rsidRDefault="00205C46">
      <w:pPr>
        <w:pStyle w:val="Corps"/>
        <w:jc w:val="both"/>
      </w:pPr>
      <w:r>
        <w:t>Démarrage de vente de marchandises vers un ou plusieurs marchés étrangers:</w:t>
      </w:r>
    </w:p>
    <w:p w14:paraId="7C2413B2" w14:textId="77777777" w:rsidR="00123200" w:rsidRDefault="00205C46">
      <w:pPr>
        <w:pStyle w:val="Corps"/>
        <w:jc w:val="both"/>
      </w:pPr>
      <w:r>
        <w:tab/>
        <w:t>—&gt; Le volume des expéditions reste relativement faible.</w:t>
      </w:r>
    </w:p>
    <w:p w14:paraId="0F147CF1" w14:textId="77777777" w:rsidR="00123200" w:rsidRDefault="00205C46">
      <w:pPr>
        <w:pStyle w:val="Corps"/>
        <w:jc w:val="both"/>
      </w:pPr>
      <w:r>
        <w:tab/>
        <w:t xml:space="preserve">—&gt; Deux attitudes de l’entreprise: - elle sert les commandes sans se soucier de </w:t>
      </w:r>
      <w:r>
        <w:tab/>
      </w:r>
      <w:r>
        <w:tab/>
      </w:r>
      <w:r>
        <w:tab/>
        <w:t xml:space="preserve">l’opportunité: export = % faible du CA. </w:t>
      </w:r>
    </w:p>
    <w:p w14:paraId="2009E4F9" w14:textId="77777777" w:rsidR="00123200" w:rsidRDefault="00205C46">
      <w:pPr>
        <w:pStyle w:val="Corps"/>
        <w:jc w:val="both"/>
      </w:pPr>
      <w:r>
        <w:tab/>
      </w:r>
      <w:r>
        <w:tab/>
      </w:r>
      <w:r>
        <w:tab/>
      </w:r>
      <w:r>
        <w:tab/>
      </w:r>
      <w:r>
        <w:tab/>
      </w:r>
      <w:r>
        <w:tab/>
        <w:t xml:space="preserve"> - elle cherche comment développer un volume </w:t>
      </w:r>
      <w:r>
        <w:tab/>
      </w:r>
      <w:r>
        <w:tab/>
        <w:t>d’affaires plus important et moins occasionnel.</w:t>
      </w:r>
    </w:p>
    <w:p w14:paraId="36A1D982" w14:textId="77777777" w:rsidR="00123200" w:rsidRDefault="00123200">
      <w:pPr>
        <w:pStyle w:val="Corps"/>
        <w:jc w:val="both"/>
      </w:pPr>
    </w:p>
    <w:p w14:paraId="7A221AC7" w14:textId="77777777" w:rsidR="00123200" w:rsidRDefault="00205C46">
      <w:pPr>
        <w:pStyle w:val="Corps"/>
        <w:jc w:val="both"/>
      </w:pPr>
      <w:r>
        <w:t xml:space="preserve">Elle engage l’entreprise à: </w:t>
      </w:r>
    </w:p>
    <w:p w14:paraId="096A3A3C" w14:textId="77777777" w:rsidR="00123200" w:rsidRDefault="00205C46">
      <w:pPr>
        <w:pStyle w:val="Corps"/>
        <w:jc w:val="both"/>
      </w:pPr>
      <w:r>
        <w:tab/>
        <w:t>—&gt; Un apprentissage des opérations courantes à l’international.</w:t>
      </w:r>
    </w:p>
    <w:p w14:paraId="4B48BFAD" w14:textId="77777777" w:rsidR="00123200" w:rsidRDefault="00205C46">
      <w:pPr>
        <w:pStyle w:val="Corps"/>
        <w:jc w:val="both"/>
      </w:pPr>
      <w:r>
        <w:tab/>
        <w:t>—&gt; La découverte des intermédiaires spécialisés.</w:t>
      </w:r>
    </w:p>
    <w:p w14:paraId="40EE2C4F" w14:textId="77777777" w:rsidR="00123200" w:rsidRDefault="00205C46">
      <w:pPr>
        <w:pStyle w:val="Corps"/>
        <w:jc w:val="both"/>
      </w:pPr>
      <w:r>
        <w:t>Les préoccupations de l’entreprise sont à court terme.</w:t>
      </w:r>
    </w:p>
    <w:p w14:paraId="0C26B216" w14:textId="77777777" w:rsidR="00123200" w:rsidRDefault="00205C46">
      <w:pPr>
        <w:pStyle w:val="Corps"/>
        <w:jc w:val="both"/>
      </w:pPr>
      <w:r>
        <w:t>Quand le marché se tasse, l’entreprise cherche des marchés de substitution.</w:t>
      </w:r>
    </w:p>
    <w:p w14:paraId="438AB23C" w14:textId="77777777" w:rsidR="00123200" w:rsidRDefault="00123200">
      <w:pPr>
        <w:pStyle w:val="Corps"/>
        <w:jc w:val="both"/>
      </w:pPr>
    </w:p>
    <w:p w14:paraId="3AE48323" w14:textId="77777777" w:rsidR="00123200" w:rsidRDefault="00123200">
      <w:pPr>
        <w:pStyle w:val="Corps"/>
        <w:jc w:val="both"/>
      </w:pPr>
    </w:p>
    <w:p w14:paraId="6B87994C" w14:textId="77777777" w:rsidR="00123200" w:rsidRDefault="00205C46">
      <w:pPr>
        <w:pStyle w:val="Corps"/>
        <w:numPr>
          <w:ilvl w:val="0"/>
          <w:numId w:val="4"/>
        </w:numPr>
        <w:jc w:val="both"/>
      </w:pPr>
      <w:r>
        <w:rPr>
          <w:b/>
          <w:bCs/>
        </w:rPr>
        <w:lastRenderedPageBreak/>
        <w:t>Le courant régulier d’affaires</w:t>
      </w:r>
      <w:r>
        <w:t xml:space="preserve"> (25 à 35%):</w:t>
      </w:r>
    </w:p>
    <w:p w14:paraId="4C10F2AB" w14:textId="77777777" w:rsidR="00123200" w:rsidRDefault="00205C46">
      <w:pPr>
        <w:pStyle w:val="Corps"/>
        <w:jc w:val="both"/>
      </w:pPr>
      <w:r>
        <w:t>On entre dans ce stade lorsque le CA export contribue au volume d’activités minimum pour équilibrer les activités de l’entreprise.</w:t>
      </w:r>
    </w:p>
    <w:p w14:paraId="413A5FEA" w14:textId="77777777" w:rsidR="00123200" w:rsidRDefault="00205C46">
      <w:pPr>
        <w:pStyle w:val="Corps"/>
        <w:jc w:val="both"/>
      </w:pPr>
      <w:r>
        <w:t>L’entreprise doit mettre en place des activités de suivi commercial et de prospection.</w:t>
      </w:r>
    </w:p>
    <w:p w14:paraId="777E6D05" w14:textId="77777777" w:rsidR="00123200" w:rsidRDefault="00123200">
      <w:pPr>
        <w:pStyle w:val="Corps"/>
        <w:jc w:val="both"/>
      </w:pPr>
    </w:p>
    <w:p w14:paraId="482950ED" w14:textId="77777777" w:rsidR="00123200" w:rsidRDefault="00123200">
      <w:pPr>
        <w:pStyle w:val="Corps"/>
        <w:jc w:val="both"/>
      </w:pPr>
    </w:p>
    <w:p w14:paraId="74127487" w14:textId="77777777" w:rsidR="00123200" w:rsidRDefault="00205C46">
      <w:pPr>
        <w:pStyle w:val="Corps"/>
        <w:jc w:val="both"/>
      </w:pPr>
      <w:r>
        <w:t xml:space="preserve">Cette phase se caractérise par: </w:t>
      </w:r>
    </w:p>
    <w:p w14:paraId="030D567C" w14:textId="77777777" w:rsidR="00123200" w:rsidRDefault="00205C46">
      <w:pPr>
        <w:pStyle w:val="Corps"/>
        <w:numPr>
          <w:ilvl w:val="3"/>
          <w:numId w:val="4"/>
        </w:numPr>
        <w:jc w:val="both"/>
      </w:pPr>
      <w:r>
        <w:t>Elargissement des marchés avec lesquels l’entreprise commence à travailler.</w:t>
      </w:r>
    </w:p>
    <w:p w14:paraId="31BB74D7" w14:textId="77777777" w:rsidR="00123200" w:rsidRDefault="00205C46">
      <w:pPr>
        <w:pStyle w:val="Corps"/>
        <w:numPr>
          <w:ilvl w:val="3"/>
          <w:numId w:val="4"/>
        </w:numPr>
        <w:jc w:val="both"/>
      </w:pPr>
      <w:r>
        <w:t>Augmentation du nom de clients nouveaux par marché.</w:t>
      </w:r>
    </w:p>
    <w:p w14:paraId="7F7E32DF" w14:textId="77777777" w:rsidR="00123200" w:rsidRDefault="00205C46">
      <w:pPr>
        <w:pStyle w:val="Corps"/>
        <w:numPr>
          <w:ilvl w:val="3"/>
          <w:numId w:val="4"/>
        </w:numPr>
        <w:jc w:val="both"/>
      </w:pPr>
      <w:r>
        <w:t>Augmentation du montant moyen des commandes par client.</w:t>
      </w:r>
    </w:p>
    <w:p w14:paraId="277292E5" w14:textId="77777777" w:rsidR="00123200" w:rsidRDefault="00205C46">
      <w:pPr>
        <w:pStyle w:val="Corps"/>
        <w:numPr>
          <w:ilvl w:val="3"/>
          <w:numId w:val="4"/>
        </w:numPr>
        <w:jc w:val="both"/>
      </w:pPr>
      <w:r>
        <w:t>Accélération de la fréquence de ré-achat par client fidélisé.</w:t>
      </w:r>
    </w:p>
    <w:p w14:paraId="717A14A9" w14:textId="77777777" w:rsidR="00123200" w:rsidRDefault="00123200">
      <w:pPr>
        <w:pStyle w:val="Corps"/>
        <w:jc w:val="both"/>
      </w:pPr>
    </w:p>
    <w:p w14:paraId="73777D72" w14:textId="77777777" w:rsidR="00123200" w:rsidRDefault="00205C46">
      <w:pPr>
        <w:pStyle w:val="Corps"/>
        <w:jc w:val="both"/>
      </w:pPr>
      <w:r>
        <w:t>Efforts de l’entreprise:</w:t>
      </w:r>
    </w:p>
    <w:p w14:paraId="4A14678A" w14:textId="77777777" w:rsidR="00123200" w:rsidRDefault="00205C46">
      <w:pPr>
        <w:pStyle w:val="Corps"/>
        <w:numPr>
          <w:ilvl w:val="3"/>
          <w:numId w:val="4"/>
        </w:numPr>
        <w:jc w:val="both"/>
      </w:pPr>
      <w:r>
        <w:t>Régularise les courants commerciaux.</w:t>
      </w:r>
    </w:p>
    <w:p w14:paraId="0BD4ECFB" w14:textId="77777777" w:rsidR="00123200" w:rsidRDefault="00205C46">
      <w:pPr>
        <w:pStyle w:val="Corps"/>
        <w:numPr>
          <w:ilvl w:val="3"/>
          <w:numId w:val="4"/>
        </w:numPr>
        <w:jc w:val="both"/>
      </w:pPr>
      <w:r>
        <w:t>Accroître le recours à des intermédiaires performants.</w:t>
      </w:r>
    </w:p>
    <w:p w14:paraId="0294167B" w14:textId="77777777" w:rsidR="00123200" w:rsidRDefault="00205C46">
      <w:pPr>
        <w:pStyle w:val="Corps"/>
        <w:numPr>
          <w:ilvl w:val="3"/>
          <w:numId w:val="4"/>
        </w:numPr>
        <w:jc w:val="both"/>
      </w:pPr>
      <w:r>
        <w:t>L’activité export devient de moins en moins accessoire.</w:t>
      </w:r>
    </w:p>
    <w:p w14:paraId="062F1021" w14:textId="77777777" w:rsidR="00123200" w:rsidRDefault="00205C46">
      <w:pPr>
        <w:pStyle w:val="Corps"/>
        <w:numPr>
          <w:ilvl w:val="3"/>
          <w:numId w:val="4"/>
        </w:numPr>
        <w:jc w:val="both"/>
      </w:pPr>
      <w:r>
        <w:t xml:space="preserve">les ventes concourent à l’équilibre du résultat d’exploitation. </w:t>
      </w:r>
    </w:p>
    <w:p w14:paraId="568A723E" w14:textId="77777777" w:rsidR="00123200" w:rsidRDefault="00123200">
      <w:pPr>
        <w:pStyle w:val="Corps"/>
        <w:jc w:val="both"/>
      </w:pPr>
    </w:p>
    <w:p w14:paraId="184DA476" w14:textId="77777777" w:rsidR="00123200" w:rsidRDefault="00123200">
      <w:pPr>
        <w:pStyle w:val="Corps"/>
        <w:jc w:val="both"/>
      </w:pPr>
    </w:p>
    <w:p w14:paraId="75AAF54A" w14:textId="77777777" w:rsidR="00123200" w:rsidRDefault="00123200">
      <w:pPr>
        <w:pStyle w:val="Corps"/>
        <w:jc w:val="both"/>
      </w:pPr>
    </w:p>
    <w:p w14:paraId="3A912174" w14:textId="77777777" w:rsidR="00123200" w:rsidRDefault="00205C46">
      <w:pPr>
        <w:pStyle w:val="Corps"/>
        <w:numPr>
          <w:ilvl w:val="0"/>
          <w:numId w:val="4"/>
        </w:numPr>
        <w:jc w:val="both"/>
      </w:pPr>
      <w:r>
        <w:rPr>
          <w:b/>
          <w:bCs/>
        </w:rPr>
        <w:t>La phase de multinationalisation</w:t>
      </w:r>
      <w:r>
        <w:t xml:space="preserve"> (env. 50%):</w:t>
      </w:r>
    </w:p>
    <w:p w14:paraId="6CBD257F" w14:textId="77777777" w:rsidR="00123200" w:rsidRDefault="00205C46">
      <w:pPr>
        <w:pStyle w:val="Corps"/>
        <w:jc w:val="both"/>
      </w:pPr>
      <w:r>
        <w:t>Une multinationale est une entreprise qui possède deux établissements distincts à l’étranger avec une personnalité juridique sur deux marchés différents.</w:t>
      </w:r>
    </w:p>
    <w:p w14:paraId="2F54687B" w14:textId="77777777" w:rsidR="00123200" w:rsidRDefault="00123200">
      <w:pPr>
        <w:pStyle w:val="Corps"/>
        <w:jc w:val="both"/>
      </w:pPr>
    </w:p>
    <w:p w14:paraId="54390D86" w14:textId="77777777" w:rsidR="00123200" w:rsidRDefault="00205C46">
      <w:pPr>
        <w:pStyle w:val="Corps"/>
        <w:jc w:val="both"/>
      </w:pPr>
      <w:r>
        <w:t>Distinction entre:</w:t>
      </w:r>
    </w:p>
    <w:p w14:paraId="2BC8BB87" w14:textId="77777777" w:rsidR="00123200" w:rsidRDefault="00205C46">
      <w:pPr>
        <w:pStyle w:val="Corps"/>
        <w:numPr>
          <w:ilvl w:val="3"/>
          <w:numId w:val="4"/>
        </w:numPr>
        <w:jc w:val="both"/>
      </w:pPr>
      <w:r>
        <w:rPr>
          <w:u w:val="single"/>
        </w:rPr>
        <w:t>Micro-multinationale</w:t>
      </w:r>
      <w:r>
        <w:t xml:space="preserve"> qui:</w:t>
      </w:r>
    </w:p>
    <w:p w14:paraId="4ECEE875" w14:textId="77777777" w:rsidR="00123200" w:rsidRDefault="00205C46">
      <w:pPr>
        <w:pStyle w:val="Corps"/>
        <w:jc w:val="both"/>
      </w:pPr>
      <w:r>
        <w:tab/>
      </w:r>
      <w:r>
        <w:tab/>
        <w:t>—&gt; Possède 2 ou 3 implantations naissantes avec quelques salariés.</w:t>
      </w:r>
    </w:p>
    <w:p w14:paraId="72B8B61B" w14:textId="77777777" w:rsidR="00123200" w:rsidRDefault="00205C46">
      <w:pPr>
        <w:pStyle w:val="Corps"/>
        <w:jc w:val="both"/>
      </w:pPr>
      <w:r>
        <w:tab/>
      </w:r>
      <w:r>
        <w:tab/>
        <w:t>—&gt; Les structures organisationnelles ne sont pas modifiées.</w:t>
      </w:r>
    </w:p>
    <w:p w14:paraId="332F0F56" w14:textId="77777777" w:rsidR="00123200" w:rsidRDefault="00205C46">
      <w:pPr>
        <w:pStyle w:val="Corps"/>
        <w:numPr>
          <w:ilvl w:val="3"/>
          <w:numId w:val="4"/>
        </w:numPr>
        <w:jc w:val="both"/>
      </w:pPr>
      <w:r>
        <w:rPr>
          <w:u w:val="single"/>
        </w:rPr>
        <w:t>Multinationale confirmée</w:t>
      </w:r>
      <w:r>
        <w:t>:</w:t>
      </w:r>
    </w:p>
    <w:p w14:paraId="2F6C34E1" w14:textId="77777777" w:rsidR="00123200" w:rsidRDefault="00205C46">
      <w:pPr>
        <w:pStyle w:val="Corps"/>
        <w:jc w:val="both"/>
      </w:pPr>
      <w:r>
        <w:tab/>
      </w:r>
      <w:r>
        <w:tab/>
        <w:t>—&gt; Filiales disséminées sur plusieurs continents.</w:t>
      </w:r>
    </w:p>
    <w:p w14:paraId="65355F06" w14:textId="77777777" w:rsidR="00123200" w:rsidRDefault="00205C46">
      <w:pPr>
        <w:pStyle w:val="Corps"/>
        <w:jc w:val="both"/>
      </w:pPr>
      <w:r>
        <w:tab/>
      </w:r>
      <w:r>
        <w:tab/>
        <w:t xml:space="preserve">—&gt; Des unités de fabrication et d’assemblage locales associées aux implantations </w:t>
      </w:r>
      <w:r>
        <w:tab/>
      </w:r>
      <w:r>
        <w:tab/>
        <w:t>commerciales.</w:t>
      </w:r>
    </w:p>
    <w:p w14:paraId="4B8B475D" w14:textId="77777777" w:rsidR="00123200" w:rsidRDefault="00205C46">
      <w:pPr>
        <w:pStyle w:val="Corps"/>
        <w:numPr>
          <w:ilvl w:val="3"/>
          <w:numId w:val="4"/>
        </w:numPr>
        <w:jc w:val="both"/>
      </w:pPr>
      <w:r>
        <w:rPr>
          <w:u w:val="single"/>
        </w:rPr>
        <w:t>Conséquences</w:t>
      </w:r>
      <w:r>
        <w:t>:</w:t>
      </w:r>
    </w:p>
    <w:p w14:paraId="393DA0FD" w14:textId="77777777" w:rsidR="00123200" w:rsidRDefault="00205C46">
      <w:pPr>
        <w:pStyle w:val="Corps"/>
        <w:jc w:val="both"/>
      </w:pPr>
      <w:r>
        <w:tab/>
      </w:r>
      <w:r>
        <w:tab/>
        <w:t>—&gt; Appréhender de nouvelles notions de management.</w:t>
      </w:r>
    </w:p>
    <w:p w14:paraId="0C55DA76" w14:textId="77777777" w:rsidR="00123200" w:rsidRDefault="00205C46">
      <w:pPr>
        <w:pStyle w:val="Corps"/>
        <w:jc w:val="both"/>
      </w:pPr>
      <w:r>
        <w:tab/>
      </w:r>
      <w:r>
        <w:tab/>
        <w:t>—&gt; Organiser et contrôler la vitesse du développement international.</w:t>
      </w:r>
    </w:p>
    <w:p w14:paraId="54AA9E75" w14:textId="77777777" w:rsidR="00123200" w:rsidRDefault="00205C46">
      <w:pPr>
        <w:pStyle w:val="Corps"/>
        <w:jc w:val="both"/>
      </w:pPr>
      <w:r>
        <w:tab/>
      </w:r>
      <w:r>
        <w:tab/>
        <w:t>—&gt; Coordonner le développement des filiales et planifier leur financement.</w:t>
      </w:r>
    </w:p>
    <w:p w14:paraId="308DD42F" w14:textId="77777777" w:rsidR="00123200" w:rsidRDefault="00205C46">
      <w:pPr>
        <w:pStyle w:val="Corps"/>
        <w:jc w:val="both"/>
      </w:pPr>
      <w:r>
        <w:tab/>
      </w:r>
      <w:r>
        <w:tab/>
        <w:t xml:space="preserve">—&gt; Mise en place systématique de méthodes d’estimation des risques: avoir les </w:t>
      </w:r>
      <w:r>
        <w:tab/>
      </w:r>
      <w:r>
        <w:tab/>
      </w:r>
      <w:r>
        <w:tab/>
        <w:t xml:space="preserve">moyens de connaître comment couvrir ses risques, des techniques sophistiquées </w:t>
      </w:r>
      <w:r>
        <w:tab/>
      </w:r>
      <w:r>
        <w:tab/>
        <w:t>qui permettent de limiter le risque de change.</w:t>
      </w:r>
    </w:p>
    <w:p w14:paraId="4C11D535" w14:textId="77777777" w:rsidR="00123200" w:rsidRDefault="00123200">
      <w:pPr>
        <w:pStyle w:val="Corps"/>
        <w:jc w:val="both"/>
      </w:pPr>
    </w:p>
    <w:p w14:paraId="632D2CB1" w14:textId="77777777" w:rsidR="00123200" w:rsidRDefault="00123200">
      <w:pPr>
        <w:pStyle w:val="Corps"/>
        <w:jc w:val="both"/>
      </w:pPr>
    </w:p>
    <w:p w14:paraId="5718655B" w14:textId="77777777" w:rsidR="00123200" w:rsidRDefault="00123200">
      <w:pPr>
        <w:pStyle w:val="Corps"/>
        <w:jc w:val="both"/>
      </w:pPr>
    </w:p>
    <w:p w14:paraId="5DF532D7" w14:textId="77777777" w:rsidR="00123200" w:rsidRDefault="00205C46">
      <w:pPr>
        <w:pStyle w:val="Corps"/>
        <w:numPr>
          <w:ilvl w:val="0"/>
          <w:numId w:val="4"/>
        </w:numPr>
        <w:jc w:val="both"/>
      </w:pPr>
      <w:r>
        <w:rPr>
          <w:b/>
          <w:bCs/>
        </w:rPr>
        <w:t>La mondialisation</w:t>
      </w:r>
      <w:r>
        <w:t xml:space="preserve"> (plus de 80%):</w:t>
      </w:r>
    </w:p>
    <w:p w14:paraId="22AC59B1" w14:textId="77777777" w:rsidR="00123200" w:rsidRDefault="00205C46">
      <w:pPr>
        <w:pStyle w:val="Corps"/>
        <w:jc w:val="both"/>
      </w:pPr>
      <w:r>
        <w:t>Implantée sur plusieurs zones.</w:t>
      </w:r>
    </w:p>
    <w:p w14:paraId="48F9B13E" w14:textId="77777777" w:rsidR="00123200" w:rsidRDefault="00205C46">
      <w:pPr>
        <w:pStyle w:val="Corps"/>
        <w:jc w:val="both"/>
      </w:pPr>
      <w:r>
        <w:t>Elle est généralement leader sur plusieurs métiers (pas toujours mais souvent).</w:t>
      </w:r>
    </w:p>
    <w:p w14:paraId="2E117E7A" w14:textId="77777777" w:rsidR="00123200" w:rsidRDefault="00205C46">
      <w:pPr>
        <w:pStyle w:val="Corps"/>
        <w:jc w:val="both"/>
      </w:pPr>
      <w:r>
        <w:t>À l’ambition de détenir une position de leader dans chacun des segments de marchés qu’elle couvre.</w:t>
      </w:r>
    </w:p>
    <w:p w14:paraId="702DD7D3" w14:textId="77777777" w:rsidR="00123200" w:rsidRDefault="00123200">
      <w:pPr>
        <w:pStyle w:val="Corps"/>
        <w:jc w:val="both"/>
      </w:pPr>
    </w:p>
    <w:p w14:paraId="29BD9AC3" w14:textId="77777777" w:rsidR="00123200" w:rsidRDefault="00205C46">
      <w:pPr>
        <w:pStyle w:val="Corps"/>
        <w:jc w:val="both"/>
      </w:pPr>
      <w:r>
        <w:rPr>
          <w:u w:val="single"/>
        </w:rPr>
        <w:t>Conséquences:</w:t>
      </w:r>
    </w:p>
    <w:p w14:paraId="69E6EDE6" w14:textId="77777777" w:rsidR="00123200" w:rsidRDefault="00205C46">
      <w:pPr>
        <w:pStyle w:val="Corps"/>
        <w:numPr>
          <w:ilvl w:val="3"/>
          <w:numId w:val="4"/>
        </w:numPr>
        <w:jc w:val="both"/>
      </w:pPr>
      <w:r>
        <w:t>Définir des stratégies de zones (se désengager, s’allier, se recentrer).</w:t>
      </w:r>
    </w:p>
    <w:p w14:paraId="5B418032" w14:textId="77777777" w:rsidR="00123200" w:rsidRDefault="00205C46">
      <w:pPr>
        <w:pStyle w:val="Corps"/>
        <w:numPr>
          <w:ilvl w:val="3"/>
          <w:numId w:val="4"/>
        </w:numPr>
        <w:jc w:val="both"/>
      </w:pPr>
      <w:r>
        <w:t>Développer des partenariats industriels (vente d’avions rafales pour l’Inde).</w:t>
      </w:r>
    </w:p>
    <w:p w14:paraId="7ADFF0BA" w14:textId="77777777" w:rsidR="00123200" w:rsidRDefault="00205C46">
      <w:pPr>
        <w:pStyle w:val="Corps"/>
        <w:numPr>
          <w:ilvl w:val="3"/>
          <w:numId w:val="4"/>
        </w:numPr>
        <w:jc w:val="both"/>
      </w:pPr>
      <w:r>
        <w:t>Vendre des projets commerciaux.</w:t>
      </w:r>
    </w:p>
    <w:p w14:paraId="7C23055B" w14:textId="77777777" w:rsidR="00123200" w:rsidRDefault="00205C46">
      <w:pPr>
        <w:pStyle w:val="Corps"/>
        <w:numPr>
          <w:ilvl w:val="3"/>
          <w:numId w:val="4"/>
        </w:numPr>
        <w:jc w:val="both"/>
      </w:pPr>
      <w:r>
        <w:t>Initier et développer des partenariats de R&amp;D.</w:t>
      </w:r>
    </w:p>
    <w:p w14:paraId="66916293" w14:textId="77777777" w:rsidR="00123200" w:rsidRDefault="00205C46">
      <w:pPr>
        <w:pStyle w:val="Corps"/>
        <w:numPr>
          <w:ilvl w:val="3"/>
          <w:numId w:val="4"/>
        </w:numPr>
        <w:jc w:val="both"/>
      </w:pPr>
      <w:r>
        <w:lastRenderedPageBreak/>
        <w:t>Optimiser la rentabilité des opérations internationales.</w:t>
      </w:r>
    </w:p>
    <w:p w14:paraId="727F9E9B" w14:textId="77777777" w:rsidR="00123200" w:rsidRDefault="00123200">
      <w:pPr>
        <w:pStyle w:val="Corps"/>
        <w:jc w:val="both"/>
      </w:pPr>
    </w:p>
    <w:p w14:paraId="24F48E28" w14:textId="77777777" w:rsidR="00123200" w:rsidRDefault="00123200">
      <w:pPr>
        <w:pStyle w:val="Corps"/>
        <w:jc w:val="both"/>
      </w:pPr>
    </w:p>
    <w:p w14:paraId="54FE5318" w14:textId="77777777" w:rsidR="00123200" w:rsidRDefault="00123200">
      <w:pPr>
        <w:pStyle w:val="Corps"/>
        <w:jc w:val="both"/>
      </w:pPr>
    </w:p>
    <w:p w14:paraId="3BC6B342" w14:textId="77777777" w:rsidR="00123200" w:rsidRDefault="00123200">
      <w:pPr>
        <w:pStyle w:val="Corps"/>
        <w:jc w:val="both"/>
      </w:pPr>
    </w:p>
    <w:p w14:paraId="50D7C843" w14:textId="77777777" w:rsidR="00123200" w:rsidRDefault="00123200">
      <w:pPr>
        <w:pStyle w:val="Corps"/>
        <w:jc w:val="both"/>
      </w:pPr>
    </w:p>
    <w:p w14:paraId="012A91A7" w14:textId="77777777" w:rsidR="00123200" w:rsidRDefault="00123200">
      <w:pPr>
        <w:pStyle w:val="Corps"/>
        <w:jc w:val="both"/>
      </w:pPr>
    </w:p>
    <w:p w14:paraId="592268F1" w14:textId="77777777" w:rsidR="00123200" w:rsidRDefault="00123200">
      <w:pPr>
        <w:pStyle w:val="Corps"/>
        <w:jc w:val="both"/>
      </w:pPr>
    </w:p>
    <w:p w14:paraId="1820C503" w14:textId="77777777" w:rsidR="00123200" w:rsidRDefault="00123200">
      <w:pPr>
        <w:pStyle w:val="Corps"/>
        <w:jc w:val="both"/>
      </w:pPr>
    </w:p>
    <w:p w14:paraId="3C32D2C4" w14:textId="77777777" w:rsidR="00123200" w:rsidRDefault="00205C46">
      <w:pPr>
        <w:pStyle w:val="Corps"/>
        <w:jc w:val="both"/>
      </w:pPr>
      <w:r>
        <w:rPr>
          <w:b/>
          <w:bCs/>
          <w:color w:val="FF2C21"/>
          <w:sz w:val="30"/>
          <w:szCs w:val="30"/>
          <w:u w:val="single"/>
        </w:rPr>
        <w:t>III- Spécificités de l’approche interculturelles.</w:t>
      </w:r>
    </w:p>
    <w:p w14:paraId="04CC7868" w14:textId="77777777" w:rsidR="00123200" w:rsidRDefault="00123200">
      <w:pPr>
        <w:pStyle w:val="Corps"/>
        <w:jc w:val="both"/>
      </w:pPr>
    </w:p>
    <w:p w14:paraId="3333E109" w14:textId="77777777" w:rsidR="00123200" w:rsidRDefault="00205C46">
      <w:pPr>
        <w:pStyle w:val="Corps"/>
        <w:jc w:val="both"/>
      </w:pPr>
      <w:r>
        <w:t>Modalités de pénétration d’un marché étranger:</w:t>
      </w:r>
    </w:p>
    <w:p w14:paraId="684CD309" w14:textId="77777777" w:rsidR="00123200" w:rsidRDefault="00205C46">
      <w:pPr>
        <w:pStyle w:val="Corps"/>
        <w:numPr>
          <w:ilvl w:val="0"/>
          <w:numId w:val="4"/>
        </w:numPr>
        <w:jc w:val="both"/>
      </w:pPr>
      <w:r>
        <w:t>Sans création de structure locale:</w:t>
      </w:r>
    </w:p>
    <w:p w14:paraId="6648E605" w14:textId="77777777" w:rsidR="00123200" w:rsidRDefault="00205C46">
      <w:pPr>
        <w:pStyle w:val="Corps"/>
        <w:jc w:val="both"/>
      </w:pPr>
      <w:r>
        <w:tab/>
        <w:t>—&gt; Vente de savoir faire (ou cession de licence).</w:t>
      </w:r>
    </w:p>
    <w:p w14:paraId="15AD4149" w14:textId="77777777" w:rsidR="00123200" w:rsidRDefault="00205C46">
      <w:pPr>
        <w:pStyle w:val="Corps"/>
        <w:jc w:val="both"/>
      </w:pPr>
      <w:r>
        <w:tab/>
        <w:t>—&gt; Recours à un importateur.</w:t>
      </w:r>
    </w:p>
    <w:p w14:paraId="32AE3D7A" w14:textId="77777777" w:rsidR="00123200" w:rsidRDefault="00123200">
      <w:pPr>
        <w:pStyle w:val="Corps"/>
        <w:jc w:val="both"/>
      </w:pPr>
    </w:p>
    <w:p w14:paraId="61792E63" w14:textId="77777777" w:rsidR="00123200" w:rsidRDefault="00205C46">
      <w:pPr>
        <w:pStyle w:val="Corps"/>
        <w:numPr>
          <w:ilvl w:val="0"/>
          <w:numId w:val="4"/>
        </w:numPr>
        <w:jc w:val="both"/>
      </w:pPr>
      <w:r>
        <w:t>Avec création d’une structure locale:</w:t>
      </w:r>
    </w:p>
    <w:p w14:paraId="00F5673B" w14:textId="77777777" w:rsidR="00123200" w:rsidRDefault="00205C46">
      <w:pPr>
        <w:pStyle w:val="Corps"/>
        <w:jc w:val="both"/>
      </w:pPr>
      <w:r>
        <w:tab/>
        <w:t>—&gt; Filiale de commercialisation.</w:t>
      </w:r>
    </w:p>
    <w:p w14:paraId="6185FF0D" w14:textId="77777777" w:rsidR="00123200" w:rsidRDefault="00205C46">
      <w:pPr>
        <w:pStyle w:val="Corps"/>
        <w:jc w:val="both"/>
      </w:pPr>
      <w:r>
        <w:tab/>
        <w:t>—&gt; Filiale intégrée.</w:t>
      </w:r>
    </w:p>
    <w:p w14:paraId="6C966D8A" w14:textId="77777777" w:rsidR="00123200" w:rsidRDefault="00205C46">
      <w:pPr>
        <w:pStyle w:val="Corps"/>
        <w:jc w:val="both"/>
      </w:pPr>
      <w:r>
        <w:tab/>
        <w:t>—&gt; Totalement contrôlée ou en co-entreprise.</w:t>
      </w:r>
    </w:p>
    <w:p w14:paraId="61F527F0" w14:textId="77777777" w:rsidR="00123200" w:rsidRDefault="00123200">
      <w:pPr>
        <w:pStyle w:val="Corps"/>
        <w:jc w:val="both"/>
      </w:pPr>
    </w:p>
    <w:p w14:paraId="150A161B" w14:textId="77777777" w:rsidR="00123200" w:rsidRDefault="00123200">
      <w:pPr>
        <w:pStyle w:val="Corps"/>
        <w:jc w:val="both"/>
      </w:pPr>
    </w:p>
    <w:p w14:paraId="3EFEBD36" w14:textId="77777777" w:rsidR="00123200" w:rsidRDefault="00205C46">
      <w:pPr>
        <w:pStyle w:val="Corps"/>
        <w:numPr>
          <w:ilvl w:val="0"/>
          <w:numId w:val="9"/>
        </w:numPr>
        <w:jc w:val="both"/>
        <w:rPr>
          <w:b/>
          <w:bCs/>
          <w:color w:val="FF2C21"/>
          <w:sz w:val="26"/>
          <w:szCs w:val="26"/>
          <w:u w:val="single"/>
        </w:rPr>
      </w:pPr>
      <w:r>
        <w:rPr>
          <w:b/>
          <w:bCs/>
          <w:color w:val="FF2C21"/>
          <w:sz w:val="26"/>
          <w:szCs w:val="26"/>
          <w:u w:val="single"/>
        </w:rPr>
        <w:t>Culture et différences culturelles.</w:t>
      </w:r>
    </w:p>
    <w:p w14:paraId="4DAD8B52" w14:textId="77777777" w:rsidR="00123200" w:rsidRDefault="00123200">
      <w:pPr>
        <w:pStyle w:val="Corps"/>
        <w:jc w:val="both"/>
      </w:pPr>
    </w:p>
    <w:p w14:paraId="15C6A64D" w14:textId="77777777" w:rsidR="00123200" w:rsidRDefault="00205C46">
      <w:pPr>
        <w:pStyle w:val="Corps"/>
        <w:jc w:val="both"/>
      </w:pPr>
      <w:r>
        <w:t>Un aperçu sur les différences culturelles:</w:t>
      </w:r>
    </w:p>
    <w:p w14:paraId="00E6A5D4" w14:textId="77777777" w:rsidR="00123200" w:rsidRDefault="00205C46">
      <w:pPr>
        <w:pStyle w:val="Corps"/>
        <w:numPr>
          <w:ilvl w:val="0"/>
          <w:numId w:val="4"/>
        </w:numPr>
        <w:jc w:val="both"/>
      </w:pPr>
      <w:r>
        <w:t>L’image du patron vu par ses employés:</w:t>
      </w:r>
    </w:p>
    <w:p w14:paraId="2B745EEE" w14:textId="77777777" w:rsidR="00123200" w:rsidRDefault="00205C46">
      <w:pPr>
        <w:pStyle w:val="Corps"/>
        <w:jc w:val="both"/>
      </w:pPr>
      <w:r>
        <w:tab/>
        <w:t>—&gt; Collaborateurs (Angleterre).</w:t>
      </w:r>
    </w:p>
    <w:p w14:paraId="2A6A8AAF" w14:textId="77777777" w:rsidR="00123200" w:rsidRDefault="00205C46">
      <w:pPr>
        <w:pStyle w:val="Corps"/>
        <w:jc w:val="both"/>
      </w:pPr>
      <w:r>
        <w:tab/>
        <w:t>—&gt; Subordonnés (France).</w:t>
      </w:r>
    </w:p>
    <w:p w14:paraId="54571FB8" w14:textId="77777777" w:rsidR="00123200" w:rsidRDefault="00205C46">
      <w:pPr>
        <w:pStyle w:val="Corps"/>
        <w:numPr>
          <w:ilvl w:val="0"/>
          <w:numId w:val="4"/>
        </w:numPr>
        <w:jc w:val="both"/>
      </w:pPr>
      <w:r>
        <w:t>Attentes à l’égard de son supérieur:</w:t>
      </w:r>
    </w:p>
    <w:p w14:paraId="2D68CA9F" w14:textId="77777777" w:rsidR="00123200" w:rsidRDefault="00205C46">
      <w:pPr>
        <w:pStyle w:val="Corps"/>
        <w:jc w:val="both"/>
      </w:pPr>
      <w:r>
        <w:tab/>
        <w:t>—&gt; Directives.</w:t>
      </w:r>
    </w:p>
    <w:p w14:paraId="2831FFCB" w14:textId="77777777" w:rsidR="00123200" w:rsidRDefault="00205C46">
      <w:pPr>
        <w:pStyle w:val="Corps"/>
        <w:jc w:val="both"/>
      </w:pPr>
      <w:r>
        <w:tab/>
        <w:t>—&gt; Contrôle.</w:t>
      </w:r>
    </w:p>
    <w:p w14:paraId="212ED3E8" w14:textId="77777777" w:rsidR="00123200" w:rsidRDefault="00205C46">
      <w:pPr>
        <w:pStyle w:val="Corps"/>
        <w:jc w:val="both"/>
      </w:pPr>
      <w:r>
        <w:tab/>
        <w:t>—&gt; Encadrement.</w:t>
      </w:r>
    </w:p>
    <w:p w14:paraId="1C8437DC" w14:textId="77777777" w:rsidR="00123200" w:rsidRDefault="00205C46">
      <w:pPr>
        <w:pStyle w:val="Corps"/>
        <w:numPr>
          <w:ilvl w:val="0"/>
          <w:numId w:val="4"/>
        </w:numPr>
        <w:jc w:val="both"/>
      </w:pPr>
      <w:r>
        <w:t>L’efficacité relative des groupes multiculturels au travail:</w:t>
      </w:r>
    </w:p>
    <w:p w14:paraId="175FBED4" w14:textId="77777777" w:rsidR="00123200" w:rsidRDefault="00205C46">
      <w:pPr>
        <w:pStyle w:val="Corps"/>
        <w:jc w:val="both"/>
      </w:pPr>
      <w:r>
        <w:tab/>
        <w:t>—&gt; Manière de communiquer.</w:t>
      </w:r>
    </w:p>
    <w:p w14:paraId="4F287E91" w14:textId="77777777" w:rsidR="00123200" w:rsidRDefault="00205C46">
      <w:pPr>
        <w:pStyle w:val="Corps"/>
        <w:jc w:val="both"/>
      </w:pPr>
      <w:r>
        <w:tab/>
        <w:t>—&gt; Manière d’établir une relation.</w:t>
      </w:r>
    </w:p>
    <w:p w14:paraId="5F8C5950" w14:textId="77777777" w:rsidR="00123200" w:rsidRDefault="00123200">
      <w:pPr>
        <w:pStyle w:val="Corps"/>
        <w:jc w:val="both"/>
      </w:pPr>
    </w:p>
    <w:p w14:paraId="264B4DB2" w14:textId="77777777" w:rsidR="00123200" w:rsidRDefault="00205C46">
      <w:pPr>
        <w:pStyle w:val="Corps"/>
        <w:jc w:val="both"/>
      </w:pPr>
      <w:r>
        <w:t>—&gt; Différences culturelles entre la France et l’Allemagne.</w:t>
      </w:r>
    </w:p>
    <w:p w14:paraId="31F07444" w14:textId="77777777" w:rsidR="00123200" w:rsidRDefault="00123200">
      <w:pPr>
        <w:pStyle w:val="Corps"/>
        <w:jc w:val="both"/>
      </w:pPr>
    </w:p>
    <w:p w14:paraId="70A91CEE" w14:textId="77777777" w:rsidR="00123200" w:rsidRDefault="00123200">
      <w:pPr>
        <w:pStyle w:val="Corps"/>
        <w:jc w:val="both"/>
      </w:pPr>
    </w:p>
    <w:p w14:paraId="22C7DA90" w14:textId="77777777" w:rsidR="00123200" w:rsidRDefault="00205C46">
      <w:pPr>
        <w:pStyle w:val="Corps"/>
        <w:numPr>
          <w:ilvl w:val="0"/>
          <w:numId w:val="10"/>
        </w:numPr>
        <w:jc w:val="both"/>
        <w:rPr>
          <w:b/>
          <w:bCs/>
        </w:rPr>
      </w:pPr>
      <w:r>
        <w:rPr>
          <w:b/>
          <w:bCs/>
        </w:rPr>
        <w:t xml:space="preserve">Un aperçu sur </w:t>
      </w:r>
      <w:proofErr w:type="gramStart"/>
      <w:r>
        <w:rPr>
          <w:b/>
          <w:bCs/>
        </w:rPr>
        <w:t>les différence culturelle</w:t>
      </w:r>
      <w:proofErr w:type="gramEnd"/>
      <w:r>
        <w:rPr>
          <w:b/>
          <w:bCs/>
        </w:rPr>
        <w:t xml:space="preserve"> et la gestuelle:</w:t>
      </w:r>
    </w:p>
    <w:p w14:paraId="681882C7" w14:textId="77777777" w:rsidR="00123200" w:rsidRDefault="00205C46">
      <w:pPr>
        <w:pStyle w:val="Corps"/>
        <w:jc w:val="both"/>
      </w:pPr>
      <w:r>
        <w:tab/>
        <w:t>—&gt; La communication non verbale constituerait quelques 70% de la communication totale.</w:t>
      </w:r>
    </w:p>
    <w:p w14:paraId="0F5DFC8A" w14:textId="77777777" w:rsidR="00123200" w:rsidRDefault="00205C46">
      <w:pPr>
        <w:pStyle w:val="Corps"/>
        <w:jc w:val="both"/>
      </w:pPr>
      <w:r>
        <w:tab/>
        <w:t>—&gt; Faire un anneau avec le pouce et l’index:</w:t>
      </w:r>
    </w:p>
    <w:p w14:paraId="23ADF15B" w14:textId="77777777" w:rsidR="00123200" w:rsidRDefault="00205C46">
      <w:pPr>
        <w:pStyle w:val="Corps"/>
        <w:jc w:val="both"/>
      </w:pPr>
      <w:r>
        <w:tab/>
      </w:r>
      <w:r>
        <w:tab/>
        <w:t>- Japon: argent!</w:t>
      </w:r>
    </w:p>
    <w:p w14:paraId="631104E0" w14:textId="77777777" w:rsidR="00123200" w:rsidRDefault="00205C46">
      <w:pPr>
        <w:pStyle w:val="Corps"/>
        <w:jc w:val="both"/>
      </w:pPr>
      <w:r>
        <w:tab/>
      </w:r>
      <w:r>
        <w:tab/>
        <w:t>- USA: OK!</w:t>
      </w:r>
    </w:p>
    <w:p w14:paraId="1EF4F6E5" w14:textId="77777777" w:rsidR="00123200" w:rsidRDefault="00205C46">
      <w:pPr>
        <w:pStyle w:val="Corps"/>
        <w:jc w:val="both"/>
      </w:pPr>
      <w:r>
        <w:tab/>
      </w:r>
      <w:r>
        <w:tab/>
        <w:t>- France: « c’est nul » ou « c’est excellent »</w:t>
      </w:r>
      <w:proofErr w:type="gramStart"/>
      <w:r>
        <w:t>..</w:t>
      </w:r>
      <w:proofErr w:type="gramEnd"/>
    </w:p>
    <w:p w14:paraId="36B069C9" w14:textId="77777777" w:rsidR="00123200" w:rsidRDefault="00205C46">
      <w:pPr>
        <w:pStyle w:val="Corps"/>
        <w:jc w:val="both"/>
      </w:pPr>
      <w:r>
        <w:tab/>
        <w:t>—&gt; Se passer la main dans les cheveux:</w:t>
      </w:r>
    </w:p>
    <w:p w14:paraId="28D71F82" w14:textId="77777777" w:rsidR="00123200" w:rsidRDefault="00205C46">
      <w:pPr>
        <w:pStyle w:val="Corps"/>
        <w:jc w:val="both"/>
      </w:pPr>
      <w:r>
        <w:tab/>
      </w:r>
      <w:r>
        <w:tab/>
        <w:t>- Japon: embarras.</w:t>
      </w:r>
    </w:p>
    <w:p w14:paraId="5FE08FBF" w14:textId="77777777" w:rsidR="00123200" w:rsidRDefault="00205C46">
      <w:pPr>
        <w:pStyle w:val="Corps"/>
        <w:jc w:val="both"/>
      </w:pPr>
      <w:r>
        <w:tab/>
      </w:r>
      <w:r>
        <w:tab/>
        <w:t>- France: effort de réflexion.</w:t>
      </w:r>
    </w:p>
    <w:p w14:paraId="44F78434" w14:textId="77777777" w:rsidR="00123200" w:rsidRDefault="00123200">
      <w:pPr>
        <w:pStyle w:val="Corps"/>
        <w:jc w:val="both"/>
      </w:pPr>
    </w:p>
    <w:p w14:paraId="6697955B" w14:textId="77777777" w:rsidR="00123200" w:rsidRDefault="00205C46">
      <w:pPr>
        <w:pStyle w:val="Corps"/>
        <w:numPr>
          <w:ilvl w:val="0"/>
          <w:numId w:val="4"/>
        </w:numPr>
        <w:jc w:val="both"/>
      </w:pPr>
      <w:r>
        <w:rPr>
          <w:b/>
          <w:bCs/>
        </w:rPr>
        <w:t>Culture:</w:t>
      </w:r>
      <w:r>
        <w:t xml:space="preserve"> les définitions les plus classiques retiennent</w:t>
      </w:r>
      <w:proofErr w:type="gramStart"/>
      <w:r>
        <w:t>..</w:t>
      </w:r>
      <w:proofErr w:type="gramEnd"/>
    </w:p>
    <w:p w14:paraId="6049B56C" w14:textId="77777777" w:rsidR="00123200" w:rsidRDefault="00205C46">
      <w:pPr>
        <w:pStyle w:val="Corps"/>
        <w:jc w:val="both"/>
      </w:pPr>
      <w:r>
        <w:tab/>
        <w:t>—&gt; Les croyances.</w:t>
      </w:r>
    </w:p>
    <w:p w14:paraId="06C1E99F" w14:textId="77777777" w:rsidR="00123200" w:rsidRDefault="00205C46">
      <w:pPr>
        <w:pStyle w:val="Corps"/>
        <w:jc w:val="both"/>
      </w:pPr>
      <w:r>
        <w:tab/>
        <w:t>—&gt; Les valeurs, la morale.</w:t>
      </w:r>
    </w:p>
    <w:p w14:paraId="582C3620" w14:textId="77777777" w:rsidR="00123200" w:rsidRDefault="00205C46">
      <w:pPr>
        <w:pStyle w:val="Corps"/>
        <w:jc w:val="both"/>
      </w:pPr>
      <w:r>
        <w:tab/>
        <w:t>—&gt; Les coutumes.</w:t>
      </w:r>
    </w:p>
    <w:p w14:paraId="332560C3" w14:textId="77777777" w:rsidR="00123200" w:rsidRDefault="00205C46">
      <w:pPr>
        <w:pStyle w:val="Corps"/>
        <w:jc w:val="both"/>
      </w:pPr>
      <w:r>
        <w:tab/>
        <w:t>—&gt; Les savoirs et savoir-faire.</w:t>
      </w:r>
    </w:p>
    <w:p w14:paraId="3BFDEB56" w14:textId="77777777" w:rsidR="00123200" w:rsidRDefault="00205C46">
      <w:pPr>
        <w:pStyle w:val="Corps"/>
        <w:jc w:val="both"/>
      </w:pPr>
      <w:r>
        <w:lastRenderedPageBreak/>
        <w:tab/>
        <w:t>—&gt; Les arts.</w:t>
      </w:r>
    </w:p>
    <w:p w14:paraId="173A1B8F" w14:textId="77777777" w:rsidR="00123200" w:rsidRDefault="00205C46">
      <w:pPr>
        <w:pStyle w:val="Corps"/>
        <w:jc w:val="both"/>
      </w:pPr>
      <w:r>
        <w:tab/>
        <w:t>—&gt; Tout ce qu’un être humain acquiert en tant que membre d’une société.</w:t>
      </w:r>
    </w:p>
    <w:p w14:paraId="2B400435" w14:textId="77777777" w:rsidR="00123200" w:rsidRDefault="00123200">
      <w:pPr>
        <w:pStyle w:val="Corps"/>
        <w:jc w:val="both"/>
      </w:pPr>
    </w:p>
    <w:p w14:paraId="51EE3520" w14:textId="77777777" w:rsidR="00123200" w:rsidRDefault="00205C46">
      <w:pPr>
        <w:pStyle w:val="Corps"/>
        <w:numPr>
          <w:ilvl w:val="0"/>
          <w:numId w:val="10"/>
        </w:numPr>
        <w:jc w:val="both"/>
        <w:rPr>
          <w:b/>
          <w:bCs/>
        </w:rPr>
      </w:pPr>
      <w:r>
        <w:rPr>
          <w:b/>
          <w:bCs/>
        </w:rPr>
        <w:t>Les sources de la culture:</w:t>
      </w:r>
    </w:p>
    <w:p w14:paraId="3A78FE97" w14:textId="77777777" w:rsidR="00123200" w:rsidRDefault="00205C46">
      <w:pPr>
        <w:pStyle w:val="Corps"/>
        <w:jc w:val="both"/>
      </w:pPr>
      <w:r>
        <w:tab/>
        <w:t>—&gt; La nationalité, l’ethnie, l’éducation, la religion, la famille, le groupe social d’appartenance, la profession (BTP avec appartenance très forte).</w:t>
      </w:r>
    </w:p>
    <w:p w14:paraId="4ECBCB42" w14:textId="77777777" w:rsidR="00123200" w:rsidRDefault="00205C46">
      <w:pPr>
        <w:pStyle w:val="Corps"/>
        <w:jc w:val="both"/>
      </w:pPr>
      <w:proofErr w:type="gramStart"/>
      <w:r>
        <w:t>ex</w:t>
      </w:r>
      <w:proofErr w:type="gramEnd"/>
      <w:r>
        <w:t>: Beaucoup de fusions d’entreprises qui ont raté car on a pas pris en compte les différentes cultures d’entreprise.</w:t>
      </w:r>
    </w:p>
    <w:p w14:paraId="7B418C19" w14:textId="77777777" w:rsidR="00123200" w:rsidRDefault="00205C46">
      <w:pPr>
        <w:pStyle w:val="Corps"/>
        <w:jc w:val="both"/>
      </w:pPr>
      <w:r>
        <w:tab/>
        <w:t>—&gt; Entreprise ou organisation.</w:t>
      </w:r>
    </w:p>
    <w:p w14:paraId="1CA89538" w14:textId="77777777" w:rsidR="00123200" w:rsidRDefault="00205C46">
      <w:pPr>
        <w:pStyle w:val="Corps"/>
        <w:jc w:val="both"/>
      </w:pPr>
      <w:r>
        <w:rPr>
          <w:b/>
          <w:bCs/>
        </w:rPr>
        <w:t>La culture selon HOSFEDE:</w:t>
      </w:r>
    </w:p>
    <w:p w14:paraId="0A713BD2" w14:textId="77777777" w:rsidR="00123200" w:rsidRDefault="00205C46">
      <w:pPr>
        <w:pStyle w:val="Corps"/>
        <w:numPr>
          <w:ilvl w:val="0"/>
          <w:numId w:val="4"/>
        </w:numPr>
        <w:jc w:val="both"/>
      </w:pPr>
      <w:r>
        <w:t>La culture est l’ensemble des programmations mentales, pour la plupart inconscientes qui nous guident dans notre vie (sociale, familiale, et personnelle).</w:t>
      </w:r>
    </w:p>
    <w:p w14:paraId="35109CCA" w14:textId="77777777" w:rsidR="00123200" w:rsidRDefault="00205C46">
      <w:pPr>
        <w:pStyle w:val="Corps"/>
        <w:numPr>
          <w:ilvl w:val="0"/>
          <w:numId w:val="4"/>
        </w:numPr>
        <w:jc w:val="both"/>
      </w:pPr>
      <w:r>
        <w:t>Elles ont pour source la structure familiale, les systèmes d’éducation, les institutions, et les règles juridiques</w:t>
      </w:r>
      <w:proofErr w:type="gramStart"/>
      <w:r>
        <w:t>..</w:t>
      </w:r>
      <w:proofErr w:type="gramEnd"/>
    </w:p>
    <w:p w14:paraId="595BBF62" w14:textId="77777777" w:rsidR="00123200" w:rsidRDefault="00123200">
      <w:pPr>
        <w:pStyle w:val="Corps"/>
        <w:jc w:val="both"/>
      </w:pPr>
    </w:p>
    <w:p w14:paraId="2FC9EFD0" w14:textId="77777777" w:rsidR="00123200" w:rsidRDefault="00123200">
      <w:pPr>
        <w:pStyle w:val="Corps"/>
        <w:jc w:val="both"/>
      </w:pPr>
    </w:p>
    <w:p w14:paraId="7101D6E6" w14:textId="77777777" w:rsidR="00123200" w:rsidRDefault="00205C46">
      <w:pPr>
        <w:pStyle w:val="Corps"/>
        <w:jc w:val="both"/>
      </w:pPr>
      <w:r>
        <w:rPr>
          <w:b/>
          <w:bCs/>
        </w:rPr>
        <w:t>Interculturel, toutes les dimensions du management sont impliquées:</w:t>
      </w:r>
    </w:p>
    <w:p w14:paraId="6E9E3BAC" w14:textId="77777777" w:rsidR="00123200" w:rsidRDefault="00205C46">
      <w:pPr>
        <w:pStyle w:val="Corps"/>
        <w:numPr>
          <w:ilvl w:val="0"/>
          <w:numId w:val="4"/>
        </w:numPr>
        <w:jc w:val="both"/>
      </w:pPr>
      <w:r>
        <w:t>Marketing: les pubs sont différentes dans chaque pays, on adapte.</w:t>
      </w:r>
    </w:p>
    <w:p w14:paraId="47643B15" w14:textId="77777777" w:rsidR="00123200" w:rsidRDefault="00205C46">
      <w:pPr>
        <w:pStyle w:val="Corps"/>
        <w:numPr>
          <w:ilvl w:val="0"/>
          <w:numId w:val="4"/>
        </w:numPr>
        <w:jc w:val="both"/>
      </w:pPr>
      <w:r>
        <w:t>Vente et négociation.</w:t>
      </w:r>
    </w:p>
    <w:p w14:paraId="6B3B695F" w14:textId="77777777" w:rsidR="00123200" w:rsidRDefault="00205C46">
      <w:pPr>
        <w:pStyle w:val="Corps"/>
        <w:numPr>
          <w:ilvl w:val="0"/>
          <w:numId w:val="4"/>
        </w:numPr>
        <w:jc w:val="both"/>
      </w:pPr>
      <w:r>
        <w:t>GRH.</w:t>
      </w:r>
    </w:p>
    <w:p w14:paraId="61464C0F" w14:textId="77777777" w:rsidR="00123200" w:rsidRDefault="00205C46">
      <w:pPr>
        <w:pStyle w:val="Corps"/>
        <w:numPr>
          <w:ilvl w:val="0"/>
          <w:numId w:val="4"/>
        </w:numPr>
        <w:jc w:val="both"/>
      </w:pPr>
      <w:r>
        <w:t>Approche concurrentielle (ex: OPA).</w:t>
      </w:r>
    </w:p>
    <w:p w14:paraId="60E0C0AD" w14:textId="77777777" w:rsidR="00123200" w:rsidRDefault="00123200">
      <w:pPr>
        <w:pStyle w:val="Corps"/>
        <w:jc w:val="both"/>
      </w:pPr>
    </w:p>
    <w:p w14:paraId="294C95E6" w14:textId="77777777" w:rsidR="00123200" w:rsidRDefault="00123200">
      <w:pPr>
        <w:pStyle w:val="Corps"/>
        <w:jc w:val="both"/>
      </w:pPr>
    </w:p>
    <w:p w14:paraId="7A1F655A" w14:textId="77777777" w:rsidR="00123200" w:rsidRDefault="00205C46">
      <w:pPr>
        <w:pStyle w:val="Corps"/>
        <w:jc w:val="both"/>
      </w:pPr>
      <w:r>
        <w:rPr>
          <w:b/>
          <w:bCs/>
        </w:rPr>
        <w:t>Deux approches de la question interculturelle:</w:t>
      </w:r>
    </w:p>
    <w:p w14:paraId="218034DE" w14:textId="77777777" w:rsidR="00123200" w:rsidRDefault="00205C46">
      <w:pPr>
        <w:pStyle w:val="Corps"/>
        <w:numPr>
          <w:ilvl w:val="0"/>
          <w:numId w:val="4"/>
        </w:numPr>
        <w:jc w:val="both"/>
      </w:pPr>
      <w:r>
        <w:t>L’identification des différences culturelles: ici on analyse ce qui est différent.</w:t>
      </w:r>
    </w:p>
    <w:p w14:paraId="4E78F633" w14:textId="77777777" w:rsidR="00123200" w:rsidRDefault="00205C46">
      <w:pPr>
        <w:pStyle w:val="Corps"/>
        <w:jc w:val="both"/>
      </w:pPr>
      <w:r>
        <w:tab/>
        <w:t>—&gt; Hall: perception du temps et de l’espace.</w:t>
      </w:r>
    </w:p>
    <w:p w14:paraId="1189DC4B" w14:textId="77777777" w:rsidR="00123200" w:rsidRDefault="00205C46">
      <w:pPr>
        <w:pStyle w:val="Corps"/>
        <w:jc w:val="both"/>
      </w:pPr>
      <w:r>
        <w:tab/>
        <w:t>—&gt; Hosfede: les dimensions discriminant les cultures.</w:t>
      </w:r>
    </w:p>
    <w:p w14:paraId="70D4F3F2" w14:textId="77777777" w:rsidR="00123200" w:rsidRDefault="00123200">
      <w:pPr>
        <w:pStyle w:val="Corps"/>
        <w:jc w:val="both"/>
      </w:pPr>
    </w:p>
    <w:p w14:paraId="349F8ECA" w14:textId="77777777" w:rsidR="00123200" w:rsidRDefault="00205C46">
      <w:pPr>
        <w:pStyle w:val="Corps"/>
        <w:numPr>
          <w:ilvl w:val="0"/>
          <w:numId w:val="4"/>
        </w:numPr>
        <w:jc w:val="both"/>
      </w:pPr>
      <w:r>
        <w:t>L’analyse de l’interaction interculturelle: ici on analyse comment on peut interagir.</w:t>
      </w:r>
    </w:p>
    <w:p w14:paraId="6835A93B" w14:textId="77777777" w:rsidR="00123200" w:rsidRDefault="00205C46">
      <w:pPr>
        <w:pStyle w:val="Corps"/>
        <w:jc w:val="both"/>
      </w:pPr>
      <w:r>
        <w:tab/>
        <w:t>—&gt; Le concept de grammaire des comportements.</w:t>
      </w:r>
    </w:p>
    <w:p w14:paraId="6DAA3212" w14:textId="77777777" w:rsidR="00123200" w:rsidRDefault="00123200">
      <w:pPr>
        <w:pStyle w:val="Corps"/>
        <w:jc w:val="both"/>
      </w:pPr>
    </w:p>
    <w:p w14:paraId="354FBD1F" w14:textId="77777777" w:rsidR="00123200" w:rsidRDefault="00123200">
      <w:pPr>
        <w:pStyle w:val="Corps"/>
        <w:jc w:val="both"/>
      </w:pPr>
    </w:p>
    <w:p w14:paraId="4F172D58" w14:textId="77777777" w:rsidR="00123200" w:rsidRDefault="00205C46">
      <w:pPr>
        <w:pStyle w:val="Corps"/>
        <w:jc w:val="both"/>
      </w:pPr>
      <w:r>
        <w:rPr>
          <w:b/>
          <w:bCs/>
        </w:rPr>
        <w:t>Hall: la perception du temps.</w:t>
      </w:r>
    </w:p>
    <w:p w14:paraId="47337610" w14:textId="77777777" w:rsidR="00123200" w:rsidRDefault="00205C46">
      <w:pPr>
        <w:pStyle w:val="Corps"/>
        <w:jc w:val="both"/>
      </w:pPr>
      <w:r>
        <w:rPr>
          <w:b/>
          <w:bCs/>
        </w:rPr>
        <w:t>Premier groupe:</w:t>
      </w:r>
    </w:p>
    <w:p w14:paraId="1C452FA3" w14:textId="77777777" w:rsidR="00123200" w:rsidRDefault="00205C46">
      <w:pPr>
        <w:pStyle w:val="Corps"/>
        <w:numPr>
          <w:ilvl w:val="1"/>
          <w:numId w:val="11"/>
        </w:numPr>
        <w:jc w:val="both"/>
      </w:pPr>
      <w:r>
        <w:t>Monochrome.</w:t>
      </w:r>
    </w:p>
    <w:p w14:paraId="2541424E" w14:textId="77777777" w:rsidR="00123200" w:rsidRDefault="00205C46">
      <w:pPr>
        <w:pStyle w:val="Corps"/>
        <w:numPr>
          <w:ilvl w:val="1"/>
          <w:numId w:val="11"/>
        </w:numPr>
        <w:jc w:val="both"/>
      </w:pPr>
      <w:r>
        <w:t>Traitement dissocié des taches et des problèmes: on ne fait pas deux choses à la fois, on programme ses rendez-vous/ on les respecte.</w:t>
      </w:r>
    </w:p>
    <w:p w14:paraId="539965C1" w14:textId="77777777" w:rsidR="00123200" w:rsidRDefault="00205C46">
      <w:pPr>
        <w:pStyle w:val="Corps"/>
        <w:numPr>
          <w:ilvl w:val="1"/>
          <w:numId w:val="11"/>
        </w:numPr>
        <w:jc w:val="both"/>
      </w:pPr>
      <w:r>
        <w:t>Japon, Corée, RFA, USA, etc.</w:t>
      </w:r>
    </w:p>
    <w:p w14:paraId="3EE17887" w14:textId="77777777" w:rsidR="00123200" w:rsidRDefault="00205C46">
      <w:pPr>
        <w:pStyle w:val="Corps"/>
        <w:jc w:val="both"/>
      </w:pPr>
      <w:r>
        <w:rPr>
          <w:b/>
          <w:bCs/>
        </w:rPr>
        <w:t>Deuxième groupe:</w:t>
      </w:r>
    </w:p>
    <w:p w14:paraId="6AD99D98" w14:textId="77777777" w:rsidR="00123200" w:rsidRDefault="00205C46">
      <w:pPr>
        <w:pStyle w:val="Corps"/>
        <w:numPr>
          <w:ilvl w:val="1"/>
          <w:numId w:val="11"/>
        </w:numPr>
        <w:jc w:val="both"/>
      </w:pPr>
      <w:r>
        <w:t>Polychrome.</w:t>
      </w:r>
    </w:p>
    <w:p w14:paraId="397FC628" w14:textId="77777777" w:rsidR="00123200" w:rsidRDefault="00205C46">
      <w:pPr>
        <w:pStyle w:val="Corps"/>
        <w:numPr>
          <w:ilvl w:val="1"/>
          <w:numId w:val="11"/>
        </w:numPr>
        <w:jc w:val="both"/>
      </w:pPr>
      <w:r>
        <w:t>Plusieurs activités menées de front.</w:t>
      </w:r>
    </w:p>
    <w:p w14:paraId="75E1C2C5" w14:textId="77777777" w:rsidR="00123200" w:rsidRDefault="00205C46">
      <w:pPr>
        <w:pStyle w:val="Corps"/>
        <w:numPr>
          <w:ilvl w:val="1"/>
          <w:numId w:val="11"/>
        </w:numPr>
        <w:jc w:val="both"/>
      </w:pPr>
      <w:r>
        <w:t>Moindre respect des plannings.</w:t>
      </w:r>
    </w:p>
    <w:p w14:paraId="70FA0263" w14:textId="77777777" w:rsidR="00123200" w:rsidRDefault="00205C46">
      <w:pPr>
        <w:pStyle w:val="Corps"/>
        <w:numPr>
          <w:ilvl w:val="1"/>
          <w:numId w:val="11"/>
        </w:numPr>
        <w:jc w:val="both"/>
      </w:pPr>
      <w:r>
        <w:t>Changements fréquents.</w:t>
      </w:r>
    </w:p>
    <w:p w14:paraId="423A95DD" w14:textId="77777777" w:rsidR="00123200" w:rsidRDefault="00205C46">
      <w:pPr>
        <w:pStyle w:val="Corps"/>
        <w:numPr>
          <w:ilvl w:val="1"/>
          <w:numId w:val="11"/>
        </w:numPr>
        <w:jc w:val="both"/>
      </w:pPr>
      <w:r>
        <w:t>France, pays latins, Mexique, etc.</w:t>
      </w:r>
    </w:p>
    <w:p w14:paraId="5C94098A" w14:textId="77777777" w:rsidR="00123200" w:rsidRDefault="00123200">
      <w:pPr>
        <w:pStyle w:val="Corps"/>
        <w:jc w:val="both"/>
      </w:pPr>
    </w:p>
    <w:p w14:paraId="363ECD33" w14:textId="77777777" w:rsidR="00123200" w:rsidRDefault="00123200">
      <w:pPr>
        <w:pStyle w:val="Corps"/>
        <w:jc w:val="both"/>
      </w:pPr>
    </w:p>
    <w:p w14:paraId="2252DDBE" w14:textId="77777777" w:rsidR="00123200" w:rsidRDefault="00205C46">
      <w:pPr>
        <w:pStyle w:val="Corps"/>
        <w:jc w:val="both"/>
      </w:pPr>
      <w:r>
        <w:rPr>
          <w:b/>
          <w:bCs/>
        </w:rPr>
        <w:t>Hall: les rapports à l’espace.</w:t>
      </w:r>
    </w:p>
    <w:p w14:paraId="60118F0C" w14:textId="77777777" w:rsidR="00123200" w:rsidRDefault="00205C46">
      <w:pPr>
        <w:pStyle w:val="Corps"/>
        <w:numPr>
          <w:ilvl w:val="0"/>
          <w:numId w:val="4"/>
        </w:numPr>
        <w:jc w:val="both"/>
      </w:pPr>
      <w:r>
        <w:t>Les rapports sont inconscients.</w:t>
      </w:r>
    </w:p>
    <w:p w14:paraId="1CA9B513" w14:textId="77777777" w:rsidR="00123200" w:rsidRDefault="00205C46">
      <w:pPr>
        <w:pStyle w:val="Corps"/>
        <w:numPr>
          <w:ilvl w:val="0"/>
          <w:numId w:val="4"/>
        </w:numPr>
        <w:jc w:val="both"/>
      </w:pPr>
      <w:r>
        <w:t>L’espace privé, autour de soi notamment, varie d’une culture à l’autre.</w:t>
      </w:r>
    </w:p>
    <w:p w14:paraId="35945B17" w14:textId="77777777" w:rsidR="00123200" w:rsidRDefault="00205C46">
      <w:pPr>
        <w:pStyle w:val="Corps"/>
        <w:numPr>
          <w:ilvl w:val="0"/>
          <w:numId w:val="4"/>
        </w:numPr>
        <w:jc w:val="both"/>
      </w:pPr>
      <w:r>
        <w:t>Dans certaines cultures, deux individus peuvent se rapprocher l’un de l’autre physiquement sans se connaître (Monde arabe, Europe du Sud..).</w:t>
      </w:r>
    </w:p>
    <w:p w14:paraId="17775C3F" w14:textId="77777777" w:rsidR="00123200" w:rsidRDefault="00205C46">
      <w:pPr>
        <w:pStyle w:val="Corps"/>
        <w:numPr>
          <w:ilvl w:val="0"/>
          <w:numId w:val="4"/>
        </w:numPr>
        <w:jc w:val="both"/>
      </w:pPr>
      <w:r>
        <w:t>Dans d’autres, plus de distance s’impose (Amérique du nord, Europe du nord, Japon..).</w:t>
      </w:r>
    </w:p>
    <w:p w14:paraId="591A9D06" w14:textId="77777777" w:rsidR="00123200" w:rsidRDefault="00205C46">
      <w:pPr>
        <w:pStyle w:val="Corps"/>
        <w:jc w:val="both"/>
      </w:pPr>
      <w:r>
        <w:tab/>
        <w:t>ex: pas de bise, on ne se serre pas la main</w:t>
      </w:r>
      <w:proofErr w:type="gramStart"/>
      <w:r>
        <w:t>..</w:t>
      </w:r>
      <w:proofErr w:type="gramEnd"/>
    </w:p>
    <w:p w14:paraId="6D06DB99" w14:textId="77777777" w:rsidR="00123200" w:rsidRDefault="00123200">
      <w:pPr>
        <w:pStyle w:val="Corps"/>
        <w:jc w:val="both"/>
      </w:pPr>
    </w:p>
    <w:p w14:paraId="3B23766B" w14:textId="77777777" w:rsidR="00123200" w:rsidRDefault="00205C46">
      <w:pPr>
        <w:pStyle w:val="Corps"/>
        <w:jc w:val="both"/>
      </w:pPr>
      <w:r>
        <w:rPr>
          <w:b/>
          <w:bCs/>
        </w:rPr>
        <w:t>Hall: contexte de communication fort ou faible.</w:t>
      </w:r>
    </w:p>
    <w:p w14:paraId="5A82A7D5" w14:textId="77777777" w:rsidR="00123200" w:rsidRDefault="00205C46">
      <w:pPr>
        <w:pStyle w:val="Corps"/>
        <w:numPr>
          <w:ilvl w:val="0"/>
          <w:numId w:val="4"/>
        </w:numPr>
        <w:jc w:val="both"/>
      </w:pPr>
      <w:r>
        <w:t>Les cultures à contexte fort sont celles dans lesquelles la communication repose sur beaucoup d’implicite, il n’est pas nécessaire de tout dire, le contexte permet de comprendre: le Japon par exemple.</w:t>
      </w:r>
    </w:p>
    <w:p w14:paraId="616D82B9" w14:textId="77777777" w:rsidR="00123200" w:rsidRDefault="00205C46">
      <w:pPr>
        <w:pStyle w:val="Corps"/>
        <w:numPr>
          <w:ilvl w:val="0"/>
          <w:numId w:val="4"/>
        </w:numPr>
        <w:jc w:val="both"/>
      </w:pPr>
      <w:r>
        <w:t>Les cultures à contexte faible conduisent à expliciter le propos autant que faire se peut. Les USA par exemple, peut-être parce-que c’est une société multiculturelle qui nécessite que l’on précise tout.</w:t>
      </w:r>
    </w:p>
    <w:p w14:paraId="413CE613" w14:textId="77777777" w:rsidR="00123200" w:rsidRDefault="00123200">
      <w:pPr>
        <w:pStyle w:val="Corps"/>
        <w:jc w:val="both"/>
      </w:pPr>
    </w:p>
    <w:p w14:paraId="58532BD6" w14:textId="77777777" w:rsidR="00123200" w:rsidRDefault="00123200">
      <w:pPr>
        <w:pStyle w:val="Corps"/>
        <w:jc w:val="both"/>
      </w:pPr>
    </w:p>
    <w:p w14:paraId="09C58EC8" w14:textId="77777777" w:rsidR="00123200" w:rsidRDefault="00123200">
      <w:pPr>
        <w:pStyle w:val="Corps"/>
        <w:jc w:val="both"/>
      </w:pPr>
    </w:p>
    <w:p w14:paraId="7B03408E" w14:textId="77777777" w:rsidR="00123200" w:rsidRDefault="00123200">
      <w:pPr>
        <w:pStyle w:val="Corps"/>
        <w:jc w:val="both"/>
      </w:pPr>
    </w:p>
    <w:p w14:paraId="46D086BD" w14:textId="77777777" w:rsidR="00123200" w:rsidRDefault="00205C46">
      <w:pPr>
        <w:pStyle w:val="Corps"/>
        <w:jc w:val="both"/>
      </w:pPr>
      <w:r>
        <w:rPr>
          <w:b/>
          <w:bCs/>
        </w:rPr>
        <w:t>Hosfede: tentative de mesure des différences culturelles.</w:t>
      </w:r>
    </w:p>
    <w:p w14:paraId="48CDE3F1" w14:textId="77777777" w:rsidR="00123200" w:rsidRDefault="00205C46">
      <w:pPr>
        <w:pStyle w:val="Corps"/>
        <w:numPr>
          <w:ilvl w:val="0"/>
          <w:numId w:val="4"/>
        </w:numPr>
        <w:jc w:val="both"/>
      </w:pPr>
      <w:r>
        <w:t>IBM, 1967-73, 40 pays, 116 000 questionnaires —&gt; accords avec IBM qui lui a permis d’envoyer des questionnaires aux salariés d’IBM dans le monde.</w:t>
      </w:r>
    </w:p>
    <w:p w14:paraId="1DAE61E1" w14:textId="77777777" w:rsidR="00123200" w:rsidRDefault="00205C46">
      <w:pPr>
        <w:pStyle w:val="Corps"/>
        <w:numPr>
          <w:ilvl w:val="0"/>
          <w:numId w:val="4"/>
        </w:numPr>
        <w:jc w:val="both"/>
      </w:pPr>
      <w:r>
        <w:t>Identification de 4 dimensions:</w:t>
      </w:r>
    </w:p>
    <w:p w14:paraId="45EDB999" w14:textId="77777777" w:rsidR="00123200" w:rsidRDefault="00205C46">
      <w:pPr>
        <w:pStyle w:val="Corps"/>
        <w:jc w:val="both"/>
      </w:pPr>
      <w:r>
        <w:tab/>
        <w:t xml:space="preserve">—&gt; Contrôle de l’incertitude: moindre tolérance à l’ambiguïté, règles formelles, vérités </w:t>
      </w:r>
      <w:r>
        <w:tab/>
      </w:r>
      <w:r>
        <w:tab/>
        <w:t>absolues, rejet des comportements deviants.</w:t>
      </w:r>
    </w:p>
    <w:p w14:paraId="4BF5F9A6" w14:textId="77777777" w:rsidR="00123200" w:rsidRDefault="00205C46">
      <w:pPr>
        <w:pStyle w:val="Corps"/>
        <w:jc w:val="both"/>
      </w:pPr>
      <w:r>
        <w:tab/>
        <w:t>—&gt; La distance hiérarchique: et son acceptation.</w:t>
      </w:r>
    </w:p>
    <w:p w14:paraId="367731B1" w14:textId="77777777" w:rsidR="00123200" w:rsidRDefault="00205C46">
      <w:pPr>
        <w:pStyle w:val="Corps"/>
        <w:jc w:val="both"/>
      </w:pPr>
      <w:r>
        <w:tab/>
        <w:t xml:space="preserve">—&gt; Masculinité/ féminité: matérialisme, individualisme, affirmation de soi/ orientation vers </w:t>
      </w:r>
      <w:r>
        <w:tab/>
        <w:t>les autres, qualité de l’environnement, émotions</w:t>
      </w:r>
    </w:p>
    <w:p w14:paraId="15BA2BB8" w14:textId="77777777" w:rsidR="00123200" w:rsidRDefault="00205C46">
      <w:pPr>
        <w:pStyle w:val="Corps"/>
        <w:jc w:val="both"/>
      </w:pPr>
      <w:r>
        <w:tab/>
        <w:t xml:space="preserve">—&gt; Individualisme/ collectivisme: prise en charge individuelle forte, implication calculée </w:t>
      </w:r>
      <w:r>
        <w:tab/>
      </w:r>
      <w:r>
        <w:tab/>
        <w:t xml:space="preserve">dans </w:t>
      </w:r>
      <w:r>
        <w:tab/>
        <w:t xml:space="preserve">l’organisation, autonomie/ l’individu n’est rien sans le groupe, implication morale, </w:t>
      </w:r>
      <w:r>
        <w:tab/>
      </w:r>
      <w:r>
        <w:tab/>
        <w:t>solidarité.</w:t>
      </w:r>
    </w:p>
    <w:p w14:paraId="222BF236" w14:textId="77777777" w:rsidR="00123200" w:rsidRDefault="00205C46">
      <w:pPr>
        <w:pStyle w:val="Corps"/>
        <w:numPr>
          <w:ilvl w:val="0"/>
          <w:numId w:val="4"/>
        </w:numPr>
        <w:jc w:val="both"/>
      </w:pPr>
      <w:r>
        <w:t>Identification d’une 5è dimension (en 1987):</w:t>
      </w:r>
    </w:p>
    <w:p w14:paraId="0AF7B638" w14:textId="77777777" w:rsidR="00123200" w:rsidRDefault="00205C46">
      <w:pPr>
        <w:pStyle w:val="Corps"/>
        <w:jc w:val="both"/>
      </w:pPr>
      <w:r>
        <w:tab/>
        <w:t>- Orientation vers le présent/ le futur.</w:t>
      </w:r>
    </w:p>
    <w:p w14:paraId="5C164973" w14:textId="77777777" w:rsidR="00123200" w:rsidRDefault="00123200">
      <w:pPr>
        <w:pStyle w:val="Corps"/>
        <w:jc w:val="both"/>
      </w:pPr>
    </w:p>
    <w:p w14:paraId="5E0CA913" w14:textId="77777777" w:rsidR="00123200" w:rsidRDefault="00123200">
      <w:pPr>
        <w:pStyle w:val="Corps"/>
        <w:jc w:val="both"/>
      </w:pPr>
    </w:p>
    <w:p w14:paraId="26BF381D" w14:textId="77777777" w:rsidR="00123200" w:rsidRDefault="00205C46">
      <w:pPr>
        <w:pStyle w:val="Corps"/>
        <w:jc w:val="both"/>
      </w:pPr>
      <w:r>
        <w:rPr>
          <w:b/>
          <w:bCs/>
        </w:rPr>
        <w:t>Utilisation pratique de ces résultats?</w:t>
      </w:r>
    </w:p>
    <w:p w14:paraId="10D86DD4" w14:textId="77777777" w:rsidR="00123200" w:rsidRDefault="00205C46">
      <w:pPr>
        <w:pStyle w:val="Corps"/>
        <w:numPr>
          <w:ilvl w:val="0"/>
          <w:numId w:val="4"/>
        </w:numPr>
        <w:jc w:val="both"/>
      </w:pPr>
      <w:r>
        <w:t>Travaux de HALL: OK!</w:t>
      </w:r>
    </w:p>
    <w:p w14:paraId="59FA27D2" w14:textId="77777777" w:rsidR="00123200" w:rsidRDefault="00205C46">
      <w:pPr>
        <w:pStyle w:val="Corps"/>
        <w:numPr>
          <w:ilvl w:val="0"/>
          <w:numId w:val="4"/>
        </w:numPr>
        <w:jc w:val="both"/>
      </w:pPr>
      <w:r>
        <w:t>Travaux de Hosfede; beaucoup de complexes à utiliser en management. En tous cas difficiles à utiliser pour préparer des cadres à l’expatriation par exemple, ou pour conduire une négociation commerciale.</w:t>
      </w:r>
    </w:p>
    <w:p w14:paraId="6CD679E7" w14:textId="77777777" w:rsidR="00123200" w:rsidRDefault="00205C46">
      <w:pPr>
        <w:pStyle w:val="Corps"/>
        <w:numPr>
          <w:ilvl w:val="0"/>
          <w:numId w:val="4"/>
        </w:numPr>
        <w:jc w:val="both"/>
      </w:pPr>
      <w:r>
        <w:t>La liste infinie des différences: utilise?</w:t>
      </w:r>
    </w:p>
    <w:p w14:paraId="7B0F9238" w14:textId="77777777" w:rsidR="00123200" w:rsidRDefault="00123200">
      <w:pPr>
        <w:pStyle w:val="Corps"/>
        <w:jc w:val="both"/>
      </w:pPr>
    </w:p>
    <w:p w14:paraId="1F695F90" w14:textId="77777777" w:rsidR="00123200" w:rsidRDefault="00123200">
      <w:pPr>
        <w:pStyle w:val="Corps"/>
        <w:jc w:val="both"/>
      </w:pPr>
    </w:p>
    <w:p w14:paraId="2883DC79" w14:textId="77777777" w:rsidR="00123200" w:rsidRDefault="00205C46">
      <w:pPr>
        <w:pStyle w:val="Corps"/>
        <w:jc w:val="both"/>
      </w:pPr>
      <w:r>
        <w:rPr>
          <w:b/>
          <w:bCs/>
        </w:rPr>
        <w:t>Exagérer les différences</w:t>
      </w:r>
      <w:proofErr w:type="gramStart"/>
      <w:r>
        <w:rPr>
          <w:b/>
          <w:bCs/>
        </w:rPr>
        <w:t>..</w:t>
      </w:r>
      <w:proofErr w:type="gramEnd"/>
    </w:p>
    <w:p w14:paraId="65ADDA88" w14:textId="77777777" w:rsidR="00123200" w:rsidRDefault="00205C46">
      <w:pPr>
        <w:pStyle w:val="Corps"/>
        <w:numPr>
          <w:ilvl w:val="0"/>
          <w:numId w:val="4"/>
        </w:numPr>
        <w:jc w:val="both"/>
      </w:pPr>
      <w:r>
        <w:t>Hirata (1981), souligne que pour des raisons culturelles l’usage des patins à roulette dans les locaux des entreprises serait bien accepté par les salariés brésiliens, mais inacceptable pour des salariés français.</w:t>
      </w:r>
    </w:p>
    <w:p w14:paraId="59A585AC" w14:textId="77777777" w:rsidR="00123200" w:rsidRDefault="00205C46">
      <w:pPr>
        <w:pStyle w:val="Corps"/>
        <w:numPr>
          <w:ilvl w:val="0"/>
          <w:numId w:val="4"/>
        </w:numPr>
        <w:jc w:val="both"/>
      </w:pPr>
      <w:r>
        <w:t xml:space="preserve">« Qui tient l’arme? », l’expérience d’Allport et Postman (1947): problème de validité des témoignages. </w:t>
      </w:r>
    </w:p>
    <w:p w14:paraId="3E05F166" w14:textId="77777777" w:rsidR="00123200" w:rsidRDefault="00123200">
      <w:pPr>
        <w:pStyle w:val="Corps"/>
        <w:jc w:val="both"/>
      </w:pPr>
    </w:p>
    <w:p w14:paraId="050AAEB3" w14:textId="77777777" w:rsidR="00123200" w:rsidRDefault="00123200">
      <w:pPr>
        <w:pStyle w:val="Corps"/>
        <w:jc w:val="both"/>
      </w:pPr>
    </w:p>
    <w:p w14:paraId="05DCB7F0" w14:textId="77777777" w:rsidR="00123200" w:rsidRDefault="00205C46">
      <w:pPr>
        <w:pStyle w:val="Corps"/>
        <w:jc w:val="both"/>
      </w:pPr>
      <w:r>
        <w:rPr>
          <w:b/>
          <w:bCs/>
        </w:rPr>
        <w:t>Sur les stéréotypes</w:t>
      </w:r>
      <w:proofErr w:type="gramStart"/>
      <w:r>
        <w:rPr>
          <w:b/>
          <w:bCs/>
        </w:rPr>
        <w:t>..</w:t>
      </w:r>
      <w:proofErr w:type="gramEnd"/>
    </w:p>
    <w:p w14:paraId="7F891A6C" w14:textId="77777777" w:rsidR="00123200" w:rsidRDefault="00205C46">
      <w:pPr>
        <w:pStyle w:val="Corps"/>
        <w:numPr>
          <w:ilvl w:val="0"/>
          <w:numId w:val="4"/>
        </w:numPr>
        <w:jc w:val="both"/>
      </w:pPr>
      <w:r>
        <w:t>Les stéréotypes sont des représentations figées des valeurs pratiques, comportements d’un groupe.</w:t>
      </w:r>
    </w:p>
    <w:p w14:paraId="49C78FD4" w14:textId="77777777" w:rsidR="00123200" w:rsidRDefault="00205C46">
      <w:pPr>
        <w:pStyle w:val="Corps"/>
        <w:numPr>
          <w:ilvl w:val="0"/>
          <w:numId w:val="4"/>
        </w:numPr>
        <w:jc w:val="both"/>
      </w:pPr>
      <w:r>
        <w:t>Les stéréotypes sont des caricatures. À ce titre, ils sont « faux », même si certains soulignent qu’il n’y a pas de fumée sans feu.</w:t>
      </w:r>
    </w:p>
    <w:p w14:paraId="07E595C1" w14:textId="77777777" w:rsidR="00123200" w:rsidRDefault="00205C46">
      <w:pPr>
        <w:pStyle w:val="Corps"/>
        <w:numPr>
          <w:ilvl w:val="0"/>
          <w:numId w:val="4"/>
        </w:numPr>
        <w:jc w:val="both"/>
      </w:pPr>
      <w:r>
        <w:t>En outre, les réalités sociales changent plus vite que les stéréotypes.</w:t>
      </w:r>
    </w:p>
    <w:p w14:paraId="0DAEC982" w14:textId="77777777" w:rsidR="00123200" w:rsidRDefault="00123200">
      <w:pPr>
        <w:pStyle w:val="Corps"/>
        <w:jc w:val="both"/>
      </w:pPr>
    </w:p>
    <w:p w14:paraId="05754324" w14:textId="77777777" w:rsidR="00123200" w:rsidRDefault="00123200">
      <w:pPr>
        <w:pStyle w:val="Corps"/>
        <w:jc w:val="both"/>
      </w:pPr>
    </w:p>
    <w:p w14:paraId="7E9D776B" w14:textId="77777777" w:rsidR="00123200" w:rsidRDefault="00205C46">
      <w:pPr>
        <w:pStyle w:val="Corps"/>
        <w:jc w:val="both"/>
      </w:pPr>
      <w:r>
        <w:rPr>
          <w:b/>
          <w:bCs/>
        </w:rPr>
        <w:t>Stéréotypes souvent négatifs:</w:t>
      </w:r>
    </w:p>
    <w:p w14:paraId="79FB3EAD" w14:textId="77777777" w:rsidR="00123200" w:rsidRDefault="00205C46">
      <w:pPr>
        <w:pStyle w:val="Corps"/>
        <w:numPr>
          <w:ilvl w:val="0"/>
          <w:numId w:val="4"/>
        </w:numPr>
        <w:jc w:val="both"/>
      </w:pPr>
      <w:r>
        <w:lastRenderedPageBreak/>
        <w:t>Pour Lippmann (1922), qui étudiait les stéréotypes entre groupes sociaux aux USA, ils sont souvent négatifs car « une structure de stéréotype n’est pas neutre. C’est la garantie de notre amour-propre: c’est la protection contre le monde, du sens de notre propre-valeur, de notre propre position et de nos propres droits</w:t>
      </w:r>
      <w:proofErr w:type="gramStart"/>
      <w:r>
        <w:t>..</w:t>
      </w:r>
      <w:proofErr w:type="gramEnd"/>
      <w:r>
        <w:t> ».</w:t>
      </w:r>
    </w:p>
    <w:p w14:paraId="36A067F6" w14:textId="77777777" w:rsidR="00123200" w:rsidRDefault="00123200">
      <w:pPr>
        <w:pStyle w:val="Corps"/>
        <w:jc w:val="both"/>
      </w:pPr>
    </w:p>
    <w:p w14:paraId="42C11E9C" w14:textId="77777777" w:rsidR="00123200" w:rsidRDefault="00123200">
      <w:pPr>
        <w:pStyle w:val="Corps"/>
        <w:jc w:val="both"/>
      </w:pPr>
    </w:p>
    <w:p w14:paraId="05C02323" w14:textId="77777777" w:rsidR="00123200" w:rsidRDefault="00205C46">
      <w:pPr>
        <w:pStyle w:val="Corps"/>
        <w:jc w:val="both"/>
      </w:pPr>
      <w:r>
        <w:rPr>
          <w:b/>
          <w:bCs/>
        </w:rPr>
        <w:t>Sur l’utilité des stéréotypes</w:t>
      </w:r>
      <w:proofErr w:type="gramStart"/>
      <w:r>
        <w:rPr>
          <w:b/>
          <w:bCs/>
        </w:rPr>
        <w:t>..</w:t>
      </w:r>
      <w:proofErr w:type="gramEnd"/>
    </w:p>
    <w:p w14:paraId="3710AEBC" w14:textId="77777777" w:rsidR="00123200" w:rsidRDefault="00205C46">
      <w:pPr>
        <w:pStyle w:val="Corps"/>
        <w:numPr>
          <w:ilvl w:val="0"/>
          <w:numId w:val="4"/>
        </w:numPr>
        <w:jc w:val="both"/>
      </w:pPr>
      <w:r>
        <w:t>Ils sont à première vue dangereux car ils sont faux, ou caricaturaux.</w:t>
      </w:r>
    </w:p>
    <w:p w14:paraId="160C44E8" w14:textId="77777777" w:rsidR="00123200" w:rsidRDefault="00205C46">
      <w:pPr>
        <w:pStyle w:val="Corps"/>
        <w:numPr>
          <w:ilvl w:val="0"/>
          <w:numId w:val="4"/>
        </w:numPr>
        <w:jc w:val="both"/>
      </w:pPr>
      <w:r>
        <w:t>Ils facilitent l’interaction entre personnes de cultures différentes (ou conduisent à l’éviter). Bref, ils permettent de réduire l’incertitude liée à la rencontre.</w:t>
      </w:r>
    </w:p>
    <w:p w14:paraId="6FBC2D41" w14:textId="77777777" w:rsidR="00123200" w:rsidRDefault="00123200">
      <w:pPr>
        <w:pStyle w:val="Corps"/>
        <w:jc w:val="both"/>
      </w:pPr>
    </w:p>
    <w:p w14:paraId="21210090" w14:textId="77777777" w:rsidR="00123200" w:rsidRDefault="00123200">
      <w:pPr>
        <w:pStyle w:val="Corps"/>
        <w:jc w:val="both"/>
      </w:pPr>
    </w:p>
    <w:p w14:paraId="0A1F6829" w14:textId="77777777" w:rsidR="00123200" w:rsidRDefault="00123200">
      <w:pPr>
        <w:pStyle w:val="Corps"/>
        <w:jc w:val="both"/>
      </w:pPr>
    </w:p>
    <w:p w14:paraId="71EBAA2F" w14:textId="77777777" w:rsidR="00123200" w:rsidRDefault="00123200">
      <w:pPr>
        <w:pStyle w:val="Corps"/>
        <w:jc w:val="both"/>
      </w:pPr>
    </w:p>
    <w:p w14:paraId="78ECBD3D" w14:textId="77777777" w:rsidR="00123200" w:rsidRDefault="00205C46">
      <w:pPr>
        <w:pStyle w:val="Corps"/>
        <w:numPr>
          <w:ilvl w:val="0"/>
          <w:numId w:val="9"/>
        </w:numPr>
        <w:jc w:val="both"/>
        <w:rPr>
          <w:b/>
          <w:bCs/>
          <w:color w:val="FF2C21"/>
          <w:sz w:val="26"/>
          <w:szCs w:val="26"/>
          <w:u w:val="single"/>
        </w:rPr>
      </w:pPr>
      <w:r>
        <w:rPr>
          <w:b/>
          <w:bCs/>
          <w:color w:val="FF2C21"/>
          <w:sz w:val="26"/>
          <w:szCs w:val="26"/>
          <w:u w:val="single"/>
        </w:rPr>
        <w:t>Interaction interculturelles.</w:t>
      </w:r>
    </w:p>
    <w:p w14:paraId="2D24CA38" w14:textId="77777777" w:rsidR="00123200" w:rsidRDefault="00123200">
      <w:pPr>
        <w:pStyle w:val="Corps"/>
        <w:jc w:val="both"/>
      </w:pPr>
    </w:p>
    <w:p w14:paraId="776E7FF6" w14:textId="77777777" w:rsidR="00123200" w:rsidRDefault="00205C46">
      <w:pPr>
        <w:pStyle w:val="Corps"/>
        <w:jc w:val="both"/>
      </w:pPr>
      <w:r>
        <w:rPr>
          <w:b/>
          <w:bCs/>
        </w:rPr>
        <w:t>Grammaire des comportements (Birdwhistell, 1981):</w:t>
      </w:r>
    </w:p>
    <w:p w14:paraId="652FF45B" w14:textId="77777777" w:rsidR="00123200" w:rsidRDefault="00205C46">
      <w:pPr>
        <w:pStyle w:val="Corps"/>
        <w:numPr>
          <w:ilvl w:val="0"/>
          <w:numId w:val="4"/>
        </w:numPr>
        <w:jc w:val="both"/>
      </w:pPr>
      <w:r>
        <w:t>C’est l’ensemble des indices comportementaux, gestuels, les expressions du visage, le rythme d’élocution, etc</w:t>
      </w:r>
      <w:proofErr w:type="gramStart"/>
      <w:r>
        <w:t>..</w:t>
      </w:r>
      <w:proofErr w:type="gramEnd"/>
      <w:r>
        <w:t xml:space="preserve"> qui diffèrent d’une culture à l’autre.</w:t>
      </w:r>
    </w:p>
    <w:p w14:paraId="7BBE27CA" w14:textId="77777777" w:rsidR="00123200" w:rsidRDefault="00205C46">
      <w:pPr>
        <w:pStyle w:val="Corps"/>
        <w:numPr>
          <w:ilvl w:val="0"/>
          <w:numId w:val="4"/>
        </w:numPr>
        <w:jc w:val="both"/>
      </w:pPr>
      <w:r>
        <w:t>C’est également les différences dans les « chaînes actionnaires », l’environnement international, les enchaînements d’actions, d’étapes dans une situation d’interaction sociales: la « drague, le repas, une négociation, etc</w:t>
      </w:r>
      <w:proofErr w:type="gramStart"/>
      <w:r>
        <w:t>..</w:t>
      </w:r>
      <w:proofErr w:type="gramEnd"/>
      <w:r>
        <w:t xml:space="preserve"> (histoire du baiser Mead, 1944).</w:t>
      </w:r>
    </w:p>
    <w:p w14:paraId="49095D54" w14:textId="77777777" w:rsidR="00123200" w:rsidRDefault="00123200">
      <w:pPr>
        <w:pStyle w:val="Corps"/>
        <w:jc w:val="both"/>
      </w:pPr>
    </w:p>
    <w:p w14:paraId="074E3D8E" w14:textId="77777777" w:rsidR="00123200" w:rsidRDefault="00123200">
      <w:pPr>
        <w:pStyle w:val="Corps"/>
        <w:jc w:val="both"/>
      </w:pPr>
    </w:p>
    <w:p w14:paraId="5F9C227D" w14:textId="77777777" w:rsidR="00123200" w:rsidRDefault="00123200">
      <w:pPr>
        <w:pStyle w:val="Corps"/>
        <w:jc w:val="both"/>
      </w:pPr>
    </w:p>
    <w:p w14:paraId="03E3EE34" w14:textId="77777777" w:rsidR="00123200" w:rsidRDefault="00123200">
      <w:pPr>
        <w:pStyle w:val="Corps"/>
        <w:jc w:val="both"/>
      </w:pPr>
    </w:p>
    <w:p w14:paraId="5A35FDBB" w14:textId="77777777" w:rsidR="00123200" w:rsidRDefault="00123200">
      <w:pPr>
        <w:pStyle w:val="Corps"/>
        <w:jc w:val="both"/>
      </w:pPr>
    </w:p>
    <w:p w14:paraId="6453DBA7" w14:textId="77777777" w:rsidR="00123200" w:rsidRDefault="00205C46">
      <w:pPr>
        <w:pStyle w:val="Corps"/>
        <w:numPr>
          <w:ilvl w:val="0"/>
          <w:numId w:val="9"/>
        </w:numPr>
        <w:jc w:val="both"/>
        <w:rPr>
          <w:b/>
          <w:bCs/>
          <w:color w:val="FF2C21"/>
          <w:sz w:val="26"/>
          <w:szCs w:val="26"/>
          <w:u w:val="single"/>
        </w:rPr>
      </w:pPr>
      <w:r>
        <w:rPr>
          <w:b/>
          <w:bCs/>
          <w:color w:val="FF2C21"/>
          <w:sz w:val="26"/>
          <w:szCs w:val="26"/>
          <w:u w:val="single"/>
        </w:rPr>
        <w:t>Implications pratiques pour la négociation interculturelles.</w:t>
      </w:r>
    </w:p>
    <w:p w14:paraId="001E8504" w14:textId="77777777" w:rsidR="00123200" w:rsidRDefault="00123200">
      <w:pPr>
        <w:pStyle w:val="Corps"/>
        <w:jc w:val="both"/>
      </w:pPr>
    </w:p>
    <w:p w14:paraId="2DE19AC9" w14:textId="77777777" w:rsidR="00123200" w:rsidRDefault="00205C46">
      <w:pPr>
        <w:pStyle w:val="Corps"/>
        <w:jc w:val="both"/>
      </w:pPr>
      <w:r>
        <w:rPr>
          <w:b/>
          <w:bCs/>
        </w:rPr>
        <w:t>Les données du problème</w:t>
      </w:r>
      <w:proofErr w:type="gramStart"/>
      <w:r>
        <w:rPr>
          <w:b/>
          <w:bCs/>
        </w:rPr>
        <w:t>..</w:t>
      </w:r>
      <w:proofErr w:type="gramEnd"/>
    </w:p>
    <w:p w14:paraId="42FBCA91" w14:textId="77777777" w:rsidR="00123200" w:rsidRDefault="00205C46">
      <w:pPr>
        <w:pStyle w:val="Corps"/>
        <w:numPr>
          <w:ilvl w:val="0"/>
          <w:numId w:val="4"/>
        </w:numPr>
        <w:jc w:val="both"/>
      </w:pPr>
      <w:r>
        <w:t>Difficulté de décoder la grammaire des comportements des interlocuteurs.</w:t>
      </w:r>
    </w:p>
    <w:p w14:paraId="5096F1B8" w14:textId="77777777" w:rsidR="00123200" w:rsidRDefault="00205C46">
      <w:pPr>
        <w:pStyle w:val="Corps"/>
        <w:numPr>
          <w:ilvl w:val="0"/>
          <w:numId w:val="4"/>
        </w:numPr>
        <w:jc w:val="both"/>
      </w:pPr>
      <w:r>
        <w:t>Difficulté de ne pas les perturber par nos actions et réactions.</w:t>
      </w:r>
    </w:p>
    <w:p w14:paraId="49C3FFE7" w14:textId="77777777" w:rsidR="00123200" w:rsidRDefault="00205C46">
      <w:pPr>
        <w:pStyle w:val="Corps"/>
        <w:numPr>
          <w:ilvl w:val="0"/>
          <w:numId w:val="4"/>
        </w:numPr>
        <w:jc w:val="both"/>
      </w:pPr>
      <w:r>
        <w:t>Difficulté d’identifier leurs objectifs fondamentaux.</w:t>
      </w:r>
    </w:p>
    <w:p w14:paraId="7F3D1582" w14:textId="77777777" w:rsidR="00123200" w:rsidRDefault="00205C46">
      <w:pPr>
        <w:pStyle w:val="Corps"/>
        <w:numPr>
          <w:ilvl w:val="0"/>
          <w:numId w:val="4"/>
        </w:numPr>
        <w:jc w:val="both"/>
      </w:pPr>
      <w:r>
        <w:t>Risque très fort d’opportunisme en contexte interculturel.</w:t>
      </w:r>
    </w:p>
    <w:p w14:paraId="656F1F33" w14:textId="77777777" w:rsidR="00123200" w:rsidRDefault="00123200">
      <w:pPr>
        <w:pStyle w:val="Corps"/>
        <w:jc w:val="both"/>
      </w:pPr>
    </w:p>
    <w:p w14:paraId="730CD4D8" w14:textId="77777777" w:rsidR="00123200" w:rsidRDefault="00123200">
      <w:pPr>
        <w:pStyle w:val="Corps"/>
        <w:jc w:val="both"/>
      </w:pPr>
    </w:p>
    <w:p w14:paraId="4E4E6332" w14:textId="77777777" w:rsidR="00123200" w:rsidRDefault="00205C46">
      <w:pPr>
        <w:pStyle w:val="Corps"/>
        <w:jc w:val="both"/>
      </w:pPr>
      <w:r>
        <w:t>Sur le risque d’opportunisme, les apports de la théorie de l’agence:</w:t>
      </w:r>
    </w:p>
    <w:p w14:paraId="30405167" w14:textId="77777777" w:rsidR="00123200" w:rsidRDefault="00205C46">
      <w:pPr>
        <w:pStyle w:val="Corps"/>
        <w:numPr>
          <w:ilvl w:val="0"/>
          <w:numId w:val="4"/>
        </w:numPr>
        <w:jc w:val="both"/>
      </w:pPr>
      <w:r>
        <w:t>La théorie de l’agence étudie la particularité de la relation de mandat, par lequel un principal confie à un mandataire (ou agent), une mission, sans avoir les moyens de bien le contrôler (asymétrie d’information, Akerlof, 1970).</w:t>
      </w:r>
    </w:p>
    <w:p w14:paraId="2E7FA6E6" w14:textId="77777777" w:rsidR="00123200" w:rsidRDefault="00205C46">
      <w:pPr>
        <w:pStyle w:val="Corps"/>
        <w:numPr>
          <w:ilvl w:val="0"/>
          <w:numId w:val="4"/>
        </w:numPr>
        <w:jc w:val="both"/>
      </w:pPr>
      <w:r>
        <w:t>Il s’agit d’une situation courante</w:t>
      </w:r>
      <w:proofErr w:type="gramStart"/>
      <w:r>
        <w:t>:  actionnaires</w:t>
      </w:r>
      <w:proofErr w:type="gramEnd"/>
      <w:r>
        <w:t>/ dirigeants,  producteurs/ distributeur, exportateur/ importateur, cession de licence.</w:t>
      </w:r>
    </w:p>
    <w:p w14:paraId="72328E28" w14:textId="77777777" w:rsidR="00123200" w:rsidRDefault="00123200">
      <w:pPr>
        <w:pStyle w:val="Corps"/>
        <w:jc w:val="both"/>
      </w:pPr>
    </w:p>
    <w:p w14:paraId="1884951C" w14:textId="77777777" w:rsidR="00123200" w:rsidRDefault="00123200">
      <w:pPr>
        <w:pStyle w:val="Corps"/>
        <w:jc w:val="both"/>
      </w:pPr>
    </w:p>
    <w:p w14:paraId="31592153" w14:textId="77777777" w:rsidR="00123200" w:rsidRDefault="00205C46">
      <w:pPr>
        <w:pStyle w:val="Corps"/>
        <w:jc w:val="both"/>
      </w:pPr>
      <w:r>
        <w:t>Les apports de la théorie de l’agence:</w:t>
      </w:r>
    </w:p>
    <w:p w14:paraId="436031F0" w14:textId="77777777" w:rsidR="00123200" w:rsidRDefault="00205C46">
      <w:pPr>
        <w:pStyle w:val="Corps"/>
        <w:numPr>
          <w:ilvl w:val="0"/>
          <w:numId w:val="4"/>
        </w:numPr>
        <w:jc w:val="both"/>
      </w:pPr>
      <w:r>
        <w:t>Risque d’opportunisme de la part du mandataire:</w:t>
      </w:r>
    </w:p>
    <w:p w14:paraId="5C689449" w14:textId="77777777" w:rsidR="00123200" w:rsidRDefault="00205C46">
      <w:pPr>
        <w:pStyle w:val="Corps"/>
        <w:jc w:val="both"/>
      </w:pPr>
      <w:r>
        <w:tab/>
        <w:t xml:space="preserve">—&gt; </w:t>
      </w:r>
      <w:proofErr w:type="gramStart"/>
      <w:r>
        <w:t>effort</w:t>
      </w:r>
      <w:proofErr w:type="gramEnd"/>
      <w:r>
        <w:t xml:space="preserve"> limité d’une manière générale.</w:t>
      </w:r>
    </w:p>
    <w:p w14:paraId="330D9507" w14:textId="77777777" w:rsidR="00123200" w:rsidRDefault="00205C46">
      <w:pPr>
        <w:pStyle w:val="Corps"/>
        <w:jc w:val="both"/>
      </w:pPr>
      <w:r>
        <w:tab/>
        <w:t>—&gt; « enracinement des dirigeants »: décisions des dirigeants motivés par leur intérêt propre plus que par celui des actionnaires.</w:t>
      </w:r>
    </w:p>
    <w:p w14:paraId="2B1B0596" w14:textId="77777777" w:rsidR="00123200" w:rsidRDefault="00205C46">
      <w:pPr>
        <w:pStyle w:val="Corps"/>
        <w:numPr>
          <w:ilvl w:val="0"/>
          <w:numId w:val="4"/>
        </w:numPr>
        <w:jc w:val="both"/>
      </w:pPr>
      <w:r>
        <w:t>Nécessité de mettre en place:</w:t>
      </w:r>
    </w:p>
    <w:p w14:paraId="46B20F61" w14:textId="77777777" w:rsidR="00123200" w:rsidRDefault="00205C46">
      <w:pPr>
        <w:pStyle w:val="Corps"/>
        <w:jc w:val="both"/>
      </w:pPr>
      <w:r>
        <w:tab/>
        <w:t xml:space="preserve">—&gt; </w:t>
      </w:r>
      <w:proofErr w:type="gramStart"/>
      <w:r>
        <w:t>des</w:t>
      </w:r>
      <w:proofErr w:type="gramEnd"/>
      <w:r>
        <w:t xml:space="preserve"> engagements crédibles de part et d’autre,</w:t>
      </w:r>
    </w:p>
    <w:p w14:paraId="3804C572" w14:textId="77777777" w:rsidR="00123200" w:rsidRDefault="00123200">
      <w:pPr>
        <w:pStyle w:val="Corps"/>
        <w:jc w:val="both"/>
      </w:pPr>
    </w:p>
    <w:p w14:paraId="2A176BA6" w14:textId="77777777" w:rsidR="00123200" w:rsidRDefault="00123200">
      <w:pPr>
        <w:pStyle w:val="Corps"/>
        <w:jc w:val="both"/>
      </w:pPr>
    </w:p>
    <w:p w14:paraId="5F8992D9" w14:textId="77777777" w:rsidR="00123200" w:rsidRDefault="00205C46">
      <w:pPr>
        <w:pStyle w:val="Corps"/>
        <w:jc w:val="both"/>
      </w:pPr>
      <w:r>
        <w:t>À l’international, fort risque d’opportunisme:</w:t>
      </w:r>
    </w:p>
    <w:p w14:paraId="3BD37CFA" w14:textId="77777777" w:rsidR="00123200" w:rsidRDefault="00205C46">
      <w:pPr>
        <w:pStyle w:val="Corps"/>
        <w:numPr>
          <w:ilvl w:val="0"/>
          <w:numId w:val="4"/>
        </w:numPr>
        <w:jc w:val="both"/>
      </w:pPr>
      <w:r>
        <w:lastRenderedPageBreak/>
        <w:t>Du fait d’une forte asymétrie d’informations.</w:t>
      </w:r>
    </w:p>
    <w:p w14:paraId="3B6E5D1C" w14:textId="77777777" w:rsidR="00123200" w:rsidRDefault="00205C46">
      <w:pPr>
        <w:pStyle w:val="Corps"/>
        <w:numPr>
          <w:ilvl w:val="0"/>
          <w:numId w:val="4"/>
        </w:numPr>
        <w:jc w:val="both"/>
      </w:pPr>
      <w:r>
        <w:t>Du fait d’un moindre risque de sanction sociale, d’une moindre dégradation de sa propre notoriété (tant par asymétrie d’information que par nationalisme ou ethnocentrisme rampants).</w:t>
      </w:r>
    </w:p>
    <w:p w14:paraId="13F6D04B" w14:textId="77777777" w:rsidR="00123200" w:rsidRDefault="00205C46">
      <w:pPr>
        <w:pStyle w:val="Corps"/>
        <w:numPr>
          <w:ilvl w:val="0"/>
          <w:numId w:val="4"/>
        </w:numPr>
        <w:jc w:val="both"/>
      </w:pPr>
      <w:r>
        <w:t>Du fait d’un moindre rsique de sa sanction juridique.</w:t>
      </w:r>
    </w:p>
    <w:p w14:paraId="7EA18DE8" w14:textId="77777777" w:rsidR="00123200" w:rsidRDefault="00123200">
      <w:pPr>
        <w:pStyle w:val="Corps"/>
        <w:jc w:val="both"/>
      </w:pPr>
    </w:p>
    <w:p w14:paraId="16CDF41F" w14:textId="77777777" w:rsidR="00123200" w:rsidRDefault="00123200">
      <w:pPr>
        <w:pStyle w:val="Corps"/>
        <w:jc w:val="both"/>
      </w:pPr>
    </w:p>
    <w:p w14:paraId="761B0008" w14:textId="77777777" w:rsidR="00123200" w:rsidRDefault="00205C46">
      <w:pPr>
        <w:pStyle w:val="Corps"/>
        <w:jc w:val="both"/>
      </w:pPr>
      <w:r>
        <w:t>En conséquence, il convient de</w:t>
      </w:r>
      <w:proofErr w:type="gramStart"/>
      <w:r>
        <w:t>..</w:t>
      </w:r>
      <w:proofErr w:type="gramEnd"/>
    </w:p>
    <w:p w14:paraId="04DD2AA5" w14:textId="77777777" w:rsidR="00123200" w:rsidRDefault="00205C46">
      <w:pPr>
        <w:pStyle w:val="Corps"/>
        <w:numPr>
          <w:ilvl w:val="0"/>
          <w:numId w:val="4"/>
        </w:numPr>
        <w:jc w:val="both"/>
      </w:pPr>
      <w:r>
        <w:t>Tout négocier, rien ne doit rester dans l’ombre, tant pour éviter le risque de malentedus que celui d’opportunisme.</w:t>
      </w:r>
    </w:p>
    <w:p w14:paraId="33B9B99C" w14:textId="77777777" w:rsidR="00123200" w:rsidRDefault="00205C46">
      <w:pPr>
        <w:pStyle w:val="Corps"/>
        <w:numPr>
          <w:ilvl w:val="0"/>
          <w:numId w:val="4"/>
        </w:numPr>
        <w:jc w:val="both"/>
      </w:pPr>
      <w:r>
        <w:t xml:space="preserve">Prendre son temps, </w:t>
      </w:r>
      <w:proofErr w:type="gramStart"/>
      <w:r>
        <w:t>expliquer</w:t>
      </w:r>
      <w:proofErr w:type="gramEnd"/>
      <w:r>
        <w:t>, se faire expliquer. Cela permet de réduire l’asymétrie d’informations, de mieux cerner les objectifs du partenaire, ses moyens et ses contraintes, et d’établir un climat de confiance.</w:t>
      </w:r>
    </w:p>
    <w:p w14:paraId="77125BF4" w14:textId="77777777" w:rsidR="00123200" w:rsidRDefault="00205C46">
      <w:pPr>
        <w:pStyle w:val="Corps"/>
        <w:numPr>
          <w:ilvl w:val="0"/>
          <w:numId w:val="4"/>
        </w:numPr>
        <w:jc w:val="both"/>
      </w:pPr>
      <w:r>
        <w:t>Recourir à l’écrit comme moyen d’éviter les malentendus dans les discussions en cours.</w:t>
      </w:r>
    </w:p>
    <w:p w14:paraId="165E8805" w14:textId="77777777" w:rsidR="00123200" w:rsidRDefault="00205C46">
      <w:pPr>
        <w:pStyle w:val="Corps"/>
        <w:numPr>
          <w:ilvl w:val="0"/>
          <w:numId w:val="4"/>
        </w:numPr>
        <w:jc w:val="both"/>
      </w:pPr>
      <w:r>
        <w:t>Veiller à la mise en place d’engagements crédibles, aux instruments de contrôles, et à ce que chaque partie trouve avantage au projet tel qu’il est en cours de définition.</w:t>
      </w:r>
    </w:p>
    <w:sectPr w:rsidR="001232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51ED3" w14:textId="77777777" w:rsidR="00DE6C79" w:rsidRDefault="00DE6C79">
      <w:r>
        <w:separator/>
      </w:r>
    </w:p>
  </w:endnote>
  <w:endnote w:type="continuationSeparator" w:id="0">
    <w:p w14:paraId="5109DBB8" w14:textId="77777777" w:rsidR="00DE6C79" w:rsidRDefault="00D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46D41" w14:textId="77777777" w:rsidR="005F08E5" w:rsidRDefault="005F08E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67D6C" w14:textId="77777777" w:rsidR="005F08E5" w:rsidRDefault="005F08E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E40EB" w14:textId="77777777" w:rsidR="005F08E5" w:rsidRDefault="005F08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C312C" w14:textId="77777777" w:rsidR="00DE6C79" w:rsidRDefault="00DE6C79">
      <w:r>
        <w:separator/>
      </w:r>
    </w:p>
  </w:footnote>
  <w:footnote w:type="continuationSeparator" w:id="0">
    <w:p w14:paraId="22061B92" w14:textId="77777777" w:rsidR="00DE6C79" w:rsidRDefault="00DE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E3897" w14:textId="77777777" w:rsidR="005F08E5" w:rsidRDefault="005F08E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58A1" w14:textId="3304C0EC" w:rsidR="00123200" w:rsidRDefault="005F08E5">
    <w:bookmarkStart w:id="0" w:name="_GoBack"/>
    <w:r>
      <w:rPr>
        <w:noProof/>
        <w:lang w:val="fr-FR" w:eastAsia="fr-FR"/>
      </w:rPr>
      <w:drawing>
        <wp:anchor distT="0" distB="0" distL="114300" distR="114300" simplePos="0" relativeHeight="251658240" behindDoc="0" locked="0" layoutInCell="1" allowOverlap="1" wp14:anchorId="365EE9E1" wp14:editId="69F0BD0B">
          <wp:simplePos x="0" y="0"/>
          <wp:positionH relativeFrom="column">
            <wp:posOffset>5909310</wp:posOffset>
          </wp:positionH>
          <wp:positionV relativeFrom="paragraph">
            <wp:posOffset>-459740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EC5B8" w14:textId="77777777" w:rsidR="005F08E5" w:rsidRDefault="005F08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0C5"/>
    <w:multiLevelType w:val="hybridMultilevel"/>
    <w:tmpl w:val="A1FE396A"/>
    <w:styleLink w:val="Lettres"/>
    <w:lvl w:ilvl="0" w:tplc="F2BE097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04BA62">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EDFA3F46">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D31EE174">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A342C682">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D34DCEE">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56F0860E">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6178C2D8">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7F4293F0">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A48362E"/>
    <w:multiLevelType w:val="hybridMultilevel"/>
    <w:tmpl w:val="A142E0A8"/>
    <w:styleLink w:val="Tiret"/>
    <w:lvl w:ilvl="0" w:tplc="39C8153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D970495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1482FF4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390730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FB076E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CBB09E4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F9C412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BAAB1D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28A643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nsid w:val="3A0B67F5"/>
    <w:multiLevelType w:val="hybridMultilevel"/>
    <w:tmpl w:val="A1FE396A"/>
    <w:numStyleLink w:val="Lettres"/>
  </w:abstractNum>
  <w:abstractNum w:abstractNumId="3">
    <w:nsid w:val="7B2460B4"/>
    <w:multiLevelType w:val="hybridMultilevel"/>
    <w:tmpl w:val="A142E0A8"/>
    <w:numStyleLink w:val="Tiret"/>
  </w:abstractNum>
  <w:num w:numId="1">
    <w:abstractNumId w:val="0"/>
  </w:num>
  <w:num w:numId="2">
    <w:abstractNumId w:val="2"/>
  </w:num>
  <w:num w:numId="3">
    <w:abstractNumId w:val="1"/>
  </w:num>
  <w:num w:numId="4">
    <w:abstractNumId w:val="3"/>
  </w:num>
  <w:num w:numId="5">
    <w:abstractNumId w:val="2"/>
    <w:lvlOverride w:ilvl="0">
      <w:lvl w:ilvl="0" w:tplc="526EB6F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01EB890">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A461B12">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DE642B4">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5C8BEF6">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6D2181E">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DDCCC8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06E9980">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0F40108">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526EB6F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01EB890">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A461B12">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DE642B4">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5C8BEF6">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6D2181E">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DDCCC8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06E9980">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0F40108">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 w:ilvl="0" w:tplc="526EB6F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1EB890">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461B12">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E642B4">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C8BEF6">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D2181E">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DCCC8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6E9980">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0F40108">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1"/>
      <w:lvl w:ilvl="0" w:tplc="526EB6FE">
        <w:start w:val="1"/>
        <w:numFmt w:val="lowerLetter"/>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1EB890">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461B12">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E642B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C8BEF6">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D2181E">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DCCC8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6E9980">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0F40108">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startOverride w:val="1"/>
      <w:lvl w:ilvl="0" w:tplc="526EB6F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1EB890">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461B12">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DE642B4">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C8BEF6">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D2181E">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DCCC8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6E9980">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0F40108">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tplc="BFFA49E6">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81C63FC">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4BE87870">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C448A3F8">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EDCEB6AC">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634E472">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B820FE6">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5FCA4CA2">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62BAEEBC">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 w:numId="11">
    <w:abstractNumId w:val="3"/>
    <w:lvlOverride w:ilvl="0">
      <w:lvl w:ilvl="0" w:tplc="BFFA49E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681C63F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4BE8787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C448A3F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EDCEB6A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634E47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B820FE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5FCA4CA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62BAEEB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00"/>
    <w:rsid w:val="00123200"/>
    <w:rsid w:val="00205C46"/>
    <w:rsid w:val="00361E58"/>
    <w:rsid w:val="005F08E5"/>
    <w:rsid w:val="00DE6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Lettres">
    <w:name w:val="Lettres"/>
    <w:pPr>
      <w:numPr>
        <w:numId w:val="1"/>
      </w:numPr>
    </w:pPr>
  </w:style>
  <w:style w:type="numbering" w:customStyle="1" w:styleId="Tiret">
    <w:name w:val="Tiret"/>
    <w:pPr>
      <w:numPr>
        <w:numId w:val="3"/>
      </w:numPr>
    </w:p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361E58"/>
    <w:pPr>
      <w:tabs>
        <w:tab w:val="center" w:pos="4536"/>
        <w:tab w:val="right" w:pos="9072"/>
      </w:tabs>
    </w:pPr>
  </w:style>
  <w:style w:type="character" w:customStyle="1" w:styleId="En-tteCar">
    <w:name w:val="En-tête Car"/>
    <w:basedOn w:val="Policepardfaut"/>
    <w:link w:val="En-tte"/>
    <w:uiPriority w:val="99"/>
    <w:rsid w:val="00361E58"/>
    <w:rPr>
      <w:sz w:val="24"/>
      <w:szCs w:val="24"/>
      <w:lang w:val="en-US" w:eastAsia="en-US"/>
    </w:rPr>
  </w:style>
  <w:style w:type="paragraph" w:styleId="Pieddepage">
    <w:name w:val="footer"/>
    <w:basedOn w:val="Normal"/>
    <w:link w:val="PieddepageCar"/>
    <w:uiPriority w:val="99"/>
    <w:unhideWhenUsed/>
    <w:rsid w:val="00361E58"/>
    <w:pPr>
      <w:tabs>
        <w:tab w:val="center" w:pos="4536"/>
        <w:tab w:val="right" w:pos="9072"/>
      </w:tabs>
    </w:pPr>
  </w:style>
  <w:style w:type="character" w:customStyle="1" w:styleId="PieddepageCar">
    <w:name w:val="Pied de page Car"/>
    <w:basedOn w:val="Policepardfaut"/>
    <w:link w:val="Pieddepage"/>
    <w:uiPriority w:val="99"/>
    <w:rsid w:val="00361E58"/>
    <w:rPr>
      <w:sz w:val="24"/>
      <w:szCs w:val="24"/>
      <w:lang w:val="en-US" w:eastAsia="en-US"/>
    </w:rPr>
  </w:style>
  <w:style w:type="paragraph" w:styleId="Textedebulles">
    <w:name w:val="Balloon Text"/>
    <w:basedOn w:val="Normal"/>
    <w:link w:val="TextedebullesCar"/>
    <w:uiPriority w:val="99"/>
    <w:semiHidden/>
    <w:unhideWhenUsed/>
    <w:rsid w:val="005F08E5"/>
    <w:rPr>
      <w:rFonts w:ascii="Tahoma" w:hAnsi="Tahoma" w:cs="Tahoma"/>
      <w:sz w:val="16"/>
      <w:szCs w:val="16"/>
    </w:rPr>
  </w:style>
  <w:style w:type="character" w:customStyle="1" w:styleId="TextedebullesCar">
    <w:name w:val="Texte de bulles Car"/>
    <w:basedOn w:val="Policepardfaut"/>
    <w:link w:val="Textedebulles"/>
    <w:uiPriority w:val="99"/>
    <w:semiHidden/>
    <w:rsid w:val="005F08E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numbering" w:customStyle="1" w:styleId="Lettres">
    <w:name w:val="Lettres"/>
    <w:pPr>
      <w:numPr>
        <w:numId w:val="1"/>
      </w:numPr>
    </w:pPr>
  </w:style>
  <w:style w:type="numbering" w:customStyle="1" w:styleId="Tiret">
    <w:name w:val="Tiret"/>
    <w:pPr>
      <w:numPr>
        <w:numId w:val="3"/>
      </w:numPr>
    </w:pPr>
  </w:style>
  <w:style w:type="paragraph" w:customStyle="1" w:styleId="Styledetableau2">
    <w:name w:val="Style de tableau 2"/>
    <w:rPr>
      <w:rFonts w:ascii="Helvetica" w:eastAsia="Helvetica" w:hAnsi="Helvetica" w:cs="Helvetica"/>
      <w:color w:val="000000"/>
    </w:rPr>
  </w:style>
  <w:style w:type="paragraph" w:styleId="En-tte">
    <w:name w:val="header"/>
    <w:basedOn w:val="Normal"/>
    <w:link w:val="En-tteCar"/>
    <w:uiPriority w:val="99"/>
    <w:unhideWhenUsed/>
    <w:rsid w:val="00361E58"/>
    <w:pPr>
      <w:tabs>
        <w:tab w:val="center" w:pos="4536"/>
        <w:tab w:val="right" w:pos="9072"/>
      </w:tabs>
    </w:pPr>
  </w:style>
  <w:style w:type="character" w:customStyle="1" w:styleId="En-tteCar">
    <w:name w:val="En-tête Car"/>
    <w:basedOn w:val="Policepardfaut"/>
    <w:link w:val="En-tte"/>
    <w:uiPriority w:val="99"/>
    <w:rsid w:val="00361E58"/>
    <w:rPr>
      <w:sz w:val="24"/>
      <w:szCs w:val="24"/>
      <w:lang w:val="en-US" w:eastAsia="en-US"/>
    </w:rPr>
  </w:style>
  <w:style w:type="paragraph" w:styleId="Pieddepage">
    <w:name w:val="footer"/>
    <w:basedOn w:val="Normal"/>
    <w:link w:val="PieddepageCar"/>
    <w:uiPriority w:val="99"/>
    <w:unhideWhenUsed/>
    <w:rsid w:val="00361E58"/>
    <w:pPr>
      <w:tabs>
        <w:tab w:val="center" w:pos="4536"/>
        <w:tab w:val="right" w:pos="9072"/>
      </w:tabs>
    </w:pPr>
  </w:style>
  <w:style w:type="character" w:customStyle="1" w:styleId="PieddepageCar">
    <w:name w:val="Pied de page Car"/>
    <w:basedOn w:val="Policepardfaut"/>
    <w:link w:val="Pieddepage"/>
    <w:uiPriority w:val="99"/>
    <w:rsid w:val="00361E58"/>
    <w:rPr>
      <w:sz w:val="24"/>
      <w:szCs w:val="24"/>
      <w:lang w:val="en-US" w:eastAsia="en-US"/>
    </w:rPr>
  </w:style>
  <w:style w:type="paragraph" w:styleId="Textedebulles">
    <w:name w:val="Balloon Text"/>
    <w:basedOn w:val="Normal"/>
    <w:link w:val="TextedebullesCar"/>
    <w:uiPriority w:val="99"/>
    <w:semiHidden/>
    <w:unhideWhenUsed/>
    <w:rsid w:val="005F08E5"/>
    <w:rPr>
      <w:rFonts w:ascii="Tahoma" w:hAnsi="Tahoma" w:cs="Tahoma"/>
      <w:sz w:val="16"/>
      <w:szCs w:val="16"/>
    </w:rPr>
  </w:style>
  <w:style w:type="character" w:customStyle="1" w:styleId="TextedebullesCar">
    <w:name w:val="Texte de bulles Car"/>
    <w:basedOn w:val="Policepardfaut"/>
    <w:link w:val="Textedebulles"/>
    <w:uiPriority w:val="99"/>
    <w:semiHidden/>
    <w:rsid w:val="005F08E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4080</Words>
  <Characters>22446</Characters>
  <Application>Microsoft Office Word</Application>
  <DocSecurity>0</DocSecurity>
  <Lines>187</Lines>
  <Paragraphs>52</Paragraphs>
  <ScaleCrop>false</ScaleCrop>
  <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Sire</cp:lastModifiedBy>
  <cp:revision>3</cp:revision>
  <dcterms:created xsi:type="dcterms:W3CDTF">2017-03-11T11:10:00Z</dcterms:created>
  <dcterms:modified xsi:type="dcterms:W3CDTF">2018-02-26T18:13:00Z</dcterms:modified>
</cp:coreProperties>
</file>