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4C855" w14:textId="77777777" w:rsidR="006C40DB" w:rsidRDefault="006C40DB" w:rsidP="006C4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sz w:val="40"/>
        </w:rPr>
      </w:pPr>
      <w:r>
        <w:rPr>
          <w:sz w:val="40"/>
        </w:rPr>
        <w:t>Politique de communication</w:t>
      </w:r>
    </w:p>
    <w:p w14:paraId="24164816" w14:textId="77777777" w:rsidR="00CE1F9D" w:rsidRDefault="00CE1F9D" w:rsidP="006C40DB">
      <w:pPr>
        <w:rPr>
          <w:sz w:val="40"/>
        </w:rPr>
      </w:pPr>
    </w:p>
    <w:p w14:paraId="05D83A5B" w14:textId="77777777" w:rsidR="006C40DB" w:rsidRPr="006C40DB" w:rsidRDefault="006C40DB" w:rsidP="006C40DB">
      <w:pPr>
        <w:pStyle w:val="Paragraphedeliste"/>
        <w:numPr>
          <w:ilvl w:val="0"/>
          <w:numId w:val="1"/>
        </w:numPr>
        <w:rPr>
          <w:color w:val="FF0000"/>
          <w:sz w:val="32"/>
        </w:rPr>
      </w:pPr>
      <w:r>
        <w:rPr>
          <w:color w:val="FF0000"/>
          <w:sz w:val="32"/>
          <w:u w:val="single"/>
        </w:rPr>
        <w:t>Les fondements de la communication commerciale</w:t>
      </w:r>
    </w:p>
    <w:p w14:paraId="534357AD" w14:textId="77777777" w:rsidR="006C40DB" w:rsidRPr="006C40DB" w:rsidRDefault="006C40DB" w:rsidP="006C40DB">
      <w:pPr>
        <w:pStyle w:val="Titre1"/>
      </w:pPr>
    </w:p>
    <w:p w14:paraId="59875E8A" w14:textId="77777777" w:rsidR="006C40DB" w:rsidRPr="006C40DB" w:rsidRDefault="006C40DB" w:rsidP="006C40DB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  <w:u w:val="single"/>
        </w:rPr>
        <w:t xml:space="preserve">Comment fonctionne une communication </w:t>
      </w:r>
    </w:p>
    <w:p w14:paraId="3942B40B" w14:textId="77777777" w:rsidR="006C40DB" w:rsidRDefault="006C40DB" w:rsidP="006C40DB">
      <w:pPr>
        <w:rPr>
          <w:sz w:val="28"/>
        </w:rPr>
      </w:pPr>
    </w:p>
    <w:p w14:paraId="4F01D0A7" w14:textId="77777777" w:rsidR="00E938E4" w:rsidRDefault="00E938E4" w:rsidP="00E938E4">
      <w:r>
        <w:t>Le modèle de Shannon et Weaver :</w:t>
      </w:r>
    </w:p>
    <w:p w14:paraId="13AE7B86" w14:textId="77777777" w:rsidR="00E938E4" w:rsidRDefault="00E938E4" w:rsidP="00E938E4"/>
    <w:p w14:paraId="27C589E4" w14:textId="77777777" w:rsidR="00E938E4" w:rsidRDefault="00E938E4" w:rsidP="00E938E4">
      <w:pPr>
        <w:pStyle w:val="Paragraphedeliste"/>
        <w:numPr>
          <w:ilvl w:val="0"/>
          <w:numId w:val="3"/>
        </w:numPr>
      </w:pPr>
      <w:r>
        <w:rPr>
          <w:b/>
        </w:rPr>
        <w:t>Le modèle de Shannon et Weaver</w:t>
      </w:r>
    </w:p>
    <w:p w14:paraId="6047AADF" w14:textId="77777777" w:rsidR="00E938E4" w:rsidRDefault="00E938E4" w:rsidP="00E938E4">
      <w:r>
        <w:t xml:space="preserve">Emetteur </w:t>
      </w:r>
      <w:r>
        <w:sym w:font="Wingdings" w:char="F0E0"/>
      </w:r>
      <w:r>
        <w:t xml:space="preserve"> Codage </w:t>
      </w:r>
      <w:r>
        <w:sym w:font="Wingdings" w:char="F0E0"/>
      </w:r>
      <w:r>
        <w:t xml:space="preserve"> Canal </w:t>
      </w:r>
      <w:r>
        <w:sym w:font="Wingdings" w:char="F0E0"/>
      </w:r>
      <w:r>
        <w:t xml:space="preserve"> Décodage </w:t>
      </w:r>
      <w:r>
        <w:sym w:font="Wingdings" w:char="F0E0"/>
      </w:r>
      <w:r>
        <w:t xml:space="preserve"> récepteur</w:t>
      </w:r>
    </w:p>
    <w:p w14:paraId="38730BF2" w14:textId="77777777" w:rsidR="001C5F1E" w:rsidRDefault="001C5F1E" w:rsidP="00E938E4"/>
    <w:p w14:paraId="309E2213" w14:textId="77777777" w:rsidR="001C5F1E" w:rsidRPr="001C5F1E" w:rsidRDefault="001C5F1E" w:rsidP="001C5F1E">
      <w:pPr>
        <w:pStyle w:val="Paragraphedeliste"/>
        <w:numPr>
          <w:ilvl w:val="0"/>
          <w:numId w:val="3"/>
        </w:numPr>
      </w:pPr>
      <w:r>
        <w:rPr>
          <w:b/>
        </w:rPr>
        <w:t>L’effet feedback de Weber</w:t>
      </w:r>
    </w:p>
    <w:p w14:paraId="3D8E009A" w14:textId="77777777" w:rsidR="001C5F1E" w:rsidRDefault="001C5F1E" w:rsidP="001C5F1E">
      <w:r>
        <w:t xml:space="preserve">Emetteur </w:t>
      </w:r>
      <w:r>
        <w:sym w:font="Wingdings" w:char="F0E0"/>
      </w:r>
      <w:r>
        <w:t xml:space="preserve"> </w:t>
      </w:r>
    </w:p>
    <w:p w14:paraId="0BB9FBA6" w14:textId="77777777" w:rsidR="00AD1736" w:rsidRDefault="00AD1736" w:rsidP="001C5F1E"/>
    <w:p w14:paraId="78F7D1C3" w14:textId="77777777" w:rsidR="00AD1736" w:rsidRDefault="00AD1736" w:rsidP="00AD1736">
      <w:pPr>
        <w:pStyle w:val="Titre1"/>
        <w:numPr>
          <w:ilvl w:val="0"/>
          <w:numId w:val="1"/>
        </w:numPr>
        <w:rPr>
          <w:u w:val="single"/>
        </w:rPr>
      </w:pPr>
      <w:r>
        <w:rPr>
          <w:u w:val="single"/>
        </w:rPr>
        <w:t>Les composantes d’un mix de communication</w:t>
      </w:r>
    </w:p>
    <w:p w14:paraId="56372A76" w14:textId="77777777" w:rsidR="00AD1736" w:rsidRDefault="00AD1736" w:rsidP="00AD1736"/>
    <w:p w14:paraId="1D64DE31" w14:textId="77777777" w:rsidR="006254A9" w:rsidRPr="006254A9" w:rsidRDefault="006254A9" w:rsidP="006254A9">
      <w:pPr>
        <w:pStyle w:val="Titre2"/>
      </w:pPr>
      <w:r w:rsidRPr="006254A9">
        <w:t xml:space="preserve">La publicité </w:t>
      </w:r>
    </w:p>
    <w:p w14:paraId="41ACB1CD" w14:textId="77777777" w:rsidR="006254A9" w:rsidRPr="006254A9" w:rsidRDefault="006254A9" w:rsidP="006254A9">
      <w:pPr>
        <w:pStyle w:val="Paragraphedeliste"/>
        <w:rPr>
          <w:u w:val="single"/>
        </w:rPr>
      </w:pPr>
    </w:p>
    <w:p w14:paraId="192DE190" w14:textId="77777777" w:rsidR="00AD1736" w:rsidRDefault="00AD1736" w:rsidP="00AD1736">
      <w:r>
        <w:t>La publicité est :</w:t>
      </w:r>
    </w:p>
    <w:p w14:paraId="10330DDC" w14:textId="77777777" w:rsidR="00AD1736" w:rsidRDefault="00AD1736" w:rsidP="00AD1736">
      <w:pPr>
        <w:pStyle w:val="Paragraphedeliste"/>
        <w:numPr>
          <w:ilvl w:val="0"/>
          <w:numId w:val="3"/>
        </w:numPr>
      </w:pPr>
      <w:r>
        <w:t xml:space="preserve">Un processus de </w:t>
      </w:r>
      <w:proofErr w:type="spellStart"/>
      <w:r>
        <w:t>com</w:t>
      </w:r>
      <w:proofErr w:type="spellEnd"/>
      <w:r>
        <w:t xml:space="preserve"> orienté</w:t>
      </w:r>
    </w:p>
    <w:p w14:paraId="11A75B69" w14:textId="77777777" w:rsidR="00AD1736" w:rsidRDefault="00AD1736" w:rsidP="00AD1736">
      <w:pPr>
        <w:pStyle w:val="Paragraphedeliste"/>
        <w:numPr>
          <w:ilvl w:val="0"/>
          <w:numId w:val="3"/>
        </w:numPr>
      </w:pPr>
      <w:r>
        <w:t>Emanant d’une organisation</w:t>
      </w:r>
    </w:p>
    <w:p w14:paraId="5C6A7E3F" w14:textId="77777777" w:rsidR="00AD1736" w:rsidRDefault="00AD1736" w:rsidP="00AD1736">
      <w:pPr>
        <w:pStyle w:val="Paragraphedeliste"/>
        <w:numPr>
          <w:ilvl w:val="0"/>
          <w:numId w:val="3"/>
        </w:numPr>
      </w:pPr>
      <w:r>
        <w:t>Destiné à informer une cible de l’existence d’une offre (un fait)</w:t>
      </w:r>
    </w:p>
    <w:p w14:paraId="7C7A0C14" w14:textId="77777777" w:rsidR="00AD1736" w:rsidRDefault="00AD1736" w:rsidP="00AD1736"/>
    <w:p w14:paraId="712E4942" w14:textId="77777777" w:rsidR="00AD1736" w:rsidRDefault="00AD1736" w:rsidP="00AD1736">
      <w:pPr>
        <w:rPr>
          <w:b/>
        </w:rPr>
      </w:pPr>
      <w:r>
        <w:rPr>
          <w:b/>
        </w:rPr>
        <w:t>Quelques précisions :</w:t>
      </w:r>
    </w:p>
    <w:p w14:paraId="17BD5BB2" w14:textId="77777777" w:rsidR="00AD1736" w:rsidRPr="00AD1736" w:rsidRDefault="00AD1736" w:rsidP="00AD1736">
      <w:pPr>
        <w:pStyle w:val="Paragraphedeliste"/>
        <w:numPr>
          <w:ilvl w:val="0"/>
          <w:numId w:val="4"/>
        </w:numPr>
        <w:rPr>
          <w:b/>
        </w:rPr>
      </w:pPr>
      <w:r>
        <w:t>La publicité, l’information et la propagande</w:t>
      </w:r>
    </w:p>
    <w:p w14:paraId="567372BC" w14:textId="77777777" w:rsidR="00AD1736" w:rsidRPr="00AD1736" w:rsidRDefault="00AD1736" w:rsidP="00AD1736">
      <w:pPr>
        <w:pStyle w:val="Paragraphedeliste"/>
        <w:numPr>
          <w:ilvl w:val="0"/>
          <w:numId w:val="4"/>
        </w:numPr>
        <w:rPr>
          <w:b/>
        </w:rPr>
      </w:pPr>
      <w:r>
        <w:t>La publicité, la science et l’art</w:t>
      </w:r>
    </w:p>
    <w:p w14:paraId="2605838B" w14:textId="77777777" w:rsidR="00AD1736" w:rsidRPr="00AD1736" w:rsidRDefault="00AD1736" w:rsidP="00AD1736">
      <w:pPr>
        <w:pStyle w:val="Paragraphedeliste"/>
        <w:numPr>
          <w:ilvl w:val="0"/>
          <w:numId w:val="4"/>
        </w:numPr>
        <w:rPr>
          <w:b/>
        </w:rPr>
      </w:pPr>
      <w:r>
        <w:t>La publicité et le hors média</w:t>
      </w:r>
    </w:p>
    <w:p w14:paraId="3C943EE4" w14:textId="77777777" w:rsidR="00AD1736" w:rsidRPr="00AD1736" w:rsidRDefault="00AD1736" w:rsidP="00AD1736">
      <w:pPr>
        <w:pStyle w:val="Paragraphedeliste"/>
        <w:numPr>
          <w:ilvl w:val="0"/>
          <w:numId w:val="4"/>
        </w:numPr>
        <w:rPr>
          <w:b/>
        </w:rPr>
      </w:pPr>
      <w:r>
        <w:t>La publicité, les supports (organisme type M6) et les médias.</w:t>
      </w:r>
    </w:p>
    <w:p w14:paraId="1E3D910A" w14:textId="77777777" w:rsidR="00E938E4" w:rsidRDefault="00E938E4" w:rsidP="00E938E4"/>
    <w:p w14:paraId="3AF1E8CD" w14:textId="77777777" w:rsidR="00E938E4" w:rsidRDefault="00193684" w:rsidP="00193684">
      <w:pPr>
        <w:pStyle w:val="Titre2"/>
      </w:pPr>
      <w:r>
        <w:t>Principaux moyens de communication « hors média »</w:t>
      </w:r>
    </w:p>
    <w:p w14:paraId="6D7CD4D7" w14:textId="77777777" w:rsidR="00193684" w:rsidRDefault="00193684" w:rsidP="00193684"/>
    <w:p w14:paraId="68FE2A2C" w14:textId="77777777" w:rsidR="00193684" w:rsidRPr="00193684" w:rsidRDefault="00193684" w:rsidP="00193684">
      <w:pPr>
        <w:pStyle w:val="Paragraphedeliste"/>
        <w:numPr>
          <w:ilvl w:val="0"/>
          <w:numId w:val="6"/>
        </w:numPr>
      </w:pPr>
      <w:r>
        <w:rPr>
          <w:u w:val="single"/>
        </w:rPr>
        <w:t>La promotion des ventes :</w:t>
      </w:r>
      <w:r w:rsidR="00CE1F9D">
        <w:t xml:space="preserve"> pour </w:t>
      </w:r>
      <w:proofErr w:type="spellStart"/>
      <w:r w:rsidR="00CE1F9D">
        <w:t>aug</w:t>
      </w:r>
      <w:proofErr w:type="spellEnd"/>
      <w:r w:rsidR="00CE1F9D">
        <w:t xml:space="preserve"> les ventes</w:t>
      </w:r>
    </w:p>
    <w:p w14:paraId="79A4D3BD" w14:textId="77777777" w:rsidR="00193684" w:rsidRDefault="00193684" w:rsidP="00193684"/>
    <w:p w14:paraId="435C003B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Essaies gratuit</w:t>
      </w:r>
    </w:p>
    <w:p w14:paraId="3B81B9F7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Réduction temporaire de prix</w:t>
      </w:r>
    </w:p>
    <w:p w14:paraId="7AC80D19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Cadeaux</w:t>
      </w:r>
    </w:p>
    <w:p w14:paraId="67AB6626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Concours, jeux loteries</w:t>
      </w:r>
    </w:p>
    <w:p w14:paraId="357AB990" w14:textId="77777777" w:rsidR="00193684" w:rsidRDefault="00193684" w:rsidP="00193684"/>
    <w:p w14:paraId="402DA985" w14:textId="77777777" w:rsidR="00193684" w:rsidRPr="00193684" w:rsidRDefault="00193684" w:rsidP="00193684">
      <w:pPr>
        <w:pStyle w:val="Paragraphedeliste"/>
        <w:numPr>
          <w:ilvl w:val="0"/>
          <w:numId w:val="6"/>
        </w:numPr>
      </w:pPr>
      <w:r>
        <w:rPr>
          <w:u w:val="single"/>
        </w:rPr>
        <w:t>Les relations publiques</w:t>
      </w:r>
    </w:p>
    <w:p w14:paraId="32CD35D9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Réceptions, visites d’</w:t>
      </w:r>
      <w:proofErr w:type="spellStart"/>
      <w:r>
        <w:t>Ese</w:t>
      </w:r>
      <w:proofErr w:type="spellEnd"/>
    </w:p>
    <w:p w14:paraId="05979A35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lastRenderedPageBreak/>
        <w:t>Salons, foires et expositions</w:t>
      </w:r>
    </w:p>
    <w:p w14:paraId="24038499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Lobbying</w:t>
      </w:r>
    </w:p>
    <w:p w14:paraId="3602B4E7" w14:textId="77777777" w:rsidR="00193684" w:rsidRDefault="00193684" w:rsidP="00193684">
      <w:pPr>
        <w:pStyle w:val="Paragraphedeliste"/>
        <w:numPr>
          <w:ilvl w:val="1"/>
          <w:numId w:val="6"/>
        </w:numPr>
      </w:pPr>
      <w:r>
        <w:t>Service consommateur</w:t>
      </w:r>
    </w:p>
    <w:p w14:paraId="20E2DB29" w14:textId="77777777" w:rsidR="00CE1F9D" w:rsidRDefault="00CE1F9D" w:rsidP="00CE1F9D">
      <w:pPr>
        <w:pStyle w:val="Paragraphedeliste"/>
        <w:ind w:left="1080"/>
      </w:pPr>
    </w:p>
    <w:p w14:paraId="39FE742F" w14:textId="77777777" w:rsidR="00CE1F9D" w:rsidRPr="00CE1F9D" w:rsidRDefault="00CE1F9D" w:rsidP="00CE1F9D">
      <w:pPr>
        <w:pStyle w:val="Paragraphedeliste"/>
        <w:numPr>
          <w:ilvl w:val="0"/>
          <w:numId w:val="6"/>
        </w:numPr>
      </w:pPr>
      <w:r>
        <w:rPr>
          <w:u w:val="single"/>
        </w:rPr>
        <w:t>Le parrainage :</w:t>
      </w:r>
      <w:r>
        <w:t xml:space="preserve"> objectif affectif</w:t>
      </w:r>
    </w:p>
    <w:p w14:paraId="71BC0311" w14:textId="77777777" w:rsidR="00CE1F9D" w:rsidRDefault="00CE1F9D" w:rsidP="00CE1F9D">
      <w:pPr>
        <w:pStyle w:val="Paragraphedeliste"/>
        <w:numPr>
          <w:ilvl w:val="1"/>
          <w:numId w:val="6"/>
        </w:numPr>
      </w:pPr>
      <w:r>
        <w:t>Le sponsoring : publicité</w:t>
      </w:r>
    </w:p>
    <w:p w14:paraId="54CE94C4" w14:textId="77777777" w:rsidR="00CE1F9D" w:rsidRDefault="00CE1F9D" w:rsidP="00CE1F9D">
      <w:pPr>
        <w:pStyle w:val="Paragraphedeliste"/>
        <w:numPr>
          <w:ilvl w:val="1"/>
          <w:numId w:val="6"/>
        </w:numPr>
      </w:pPr>
      <w:r>
        <w:t>Mécénat : apporte un soutien financier dans des domaines culturel</w:t>
      </w:r>
    </w:p>
    <w:p w14:paraId="142E0B22" w14:textId="77777777" w:rsidR="00CE1F9D" w:rsidRDefault="00CE1F9D" w:rsidP="00CE1F9D">
      <w:pPr>
        <w:pStyle w:val="Paragraphedeliste"/>
        <w:ind w:left="1080"/>
      </w:pPr>
    </w:p>
    <w:p w14:paraId="456DC85B" w14:textId="77777777" w:rsidR="00CE1F9D" w:rsidRPr="00CE1F9D" w:rsidRDefault="00CE1F9D" w:rsidP="00CE1F9D">
      <w:pPr>
        <w:pStyle w:val="Paragraphedeliste"/>
        <w:numPr>
          <w:ilvl w:val="0"/>
          <w:numId w:val="6"/>
        </w:numPr>
      </w:pPr>
      <w:r>
        <w:rPr>
          <w:u w:val="single"/>
        </w:rPr>
        <w:t>Le marketing direct</w:t>
      </w:r>
    </w:p>
    <w:p w14:paraId="1FAC1CF5" w14:textId="77777777" w:rsidR="00CE1F9D" w:rsidRDefault="00CE1F9D" w:rsidP="00CE1F9D">
      <w:pPr>
        <w:pStyle w:val="Paragraphedeliste"/>
        <w:numPr>
          <w:ilvl w:val="1"/>
          <w:numId w:val="6"/>
        </w:numPr>
      </w:pPr>
      <w:r>
        <w:t>Mailing</w:t>
      </w:r>
    </w:p>
    <w:p w14:paraId="28DFAAF0" w14:textId="77777777" w:rsidR="00CE1F9D" w:rsidRDefault="00CE1F9D" w:rsidP="00CE1F9D">
      <w:pPr>
        <w:pStyle w:val="Paragraphedeliste"/>
        <w:numPr>
          <w:ilvl w:val="1"/>
          <w:numId w:val="6"/>
        </w:numPr>
      </w:pPr>
      <w:r>
        <w:t>Phoning</w:t>
      </w:r>
    </w:p>
    <w:p w14:paraId="27AD7B0D" w14:textId="77777777" w:rsidR="00CE1F9D" w:rsidRDefault="00CE1F9D" w:rsidP="00CE1F9D"/>
    <w:p w14:paraId="45566E99" w14:textId="77777777" w:rsidR="00CE1F9D" w:rsidRDefault="00CA71F6" w:rsidP="00CA71F6">
      <w:pPr>
        <w:pStyle w:val="Titre1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L’élaboration d’une </w:t>
      </w:r>
      <w:proofErr w:type="spellStart"/>
      <w:r>
        <w:rPr>
          <w:u w:val="single"/>
        </w:rPr>
        <w:t>capagne</w:t>
      </w:r>
      <w:proofErr w:type="spellEnd"/>
      <w:r>
        <w:rPr>
          <w:u w:val="single"/>
        </w:rPr>
        <w:t xml:space="preserve"> publicitaire</w:t>
      </w:r>
    </w:p>
    <w:p w14:paraId="1FDDCB5C" w14:textId="77777777" w:rsidR="00CA71F6" w:rsidRDefault="00CA71F6" w:rsidP="00CA71F6"/>
    <w:p w14:paraId="1ACF51DB" w14:textId="77777777" w:rsidR="00CA71F6" w:rsidRDefault="00CA71F6" w:rsidP="00CA71F6">
      <w:pPr>
        <w:pStyle w:val="Titre2"/>
        <w:numPr>
          <w:ilvl w:val="0"/>
          <w:numId w:val="7"/>
        </w:numPr>
      </w:pPr>
      <w:r>
        <w:t>Réflexions marketing préalables</w:t>
      </w:r>
    </w:p>
    <w:p w14:paraId="1E83F256" w14:textId="77777777" w:rsidR="00CA71F6" w:rsidRDefault="00CA71F6" w:rsidP="00CA71F6"/>
    <w:p w14:paraId="46F4946D" w14:textId="77777777" w:rsidR="00CA71F6" w:rsidRDefault="00CA71F6" w:rsidP="00CA71F6">
      <w:pPr>
        <w:pStyle w:val="Paragraphedeliste"/>
        <w:numPr>
          <w:ilvl w:val="0"/>
          <w:numId w:val="8"/>
        </w:numPr>
      </w:pPr>
      <w:r>
        <w:t>Définir notre objectif marketing</w:t>
      </w:r>
    </w:p>
    <w:p w14:paraId="2FEEE281" w14:textId="77777777" w:rsidR="00CA71F6" w:rsidRDefault="00CA71F6" w:rsidP="00CA71F6">
      <w:pPr>
        <w:pStyle w:val="Paragraphedeliste"/>
        <w:numPr>
          <w:ilvl w:val="0"/>
          <w:numId w:val="8"/>
        </w:numPr>
      </w:pPr>
      <w:r>
        <w:t>Stratégie marketing</w:t>
      </w:r>
    </w:p>
    <w:p w14:paraId="7A743E95" w14:textId="77777777" w:rsidR="00CA71F6" w:rsidRDefault="00CA71F6" w:rsidP="00CA71F6">
      <w:pPr>
        <w:pStyle w:val="Paragraphedeliste"/>
        <w:numPr>
          <w:ilvl w:val="0"/>
          <w:numId w:val="8"/>
        </w:numPr>
      </w:pPr>
      <w:r>
        <w:t>Marketing mix : 4P</w:t>
      </w:r>
    </w:p>
    <w:p w14:paraId="5891E485" w14:textId="77777777" w:rsidR="00CA71F6" w:rsidRPr="00CA71F6" w:rsidRDefault="00CA71F6" w:rsidP="00CA71F6">
      <w:pPr>
        <w:pStyle w:val="Paragraphedeliste"/>
        <w:numPr>
          <w:ilvl w:val="1"/>
          <w:numId w:val="8"/>
        </w:numPr>
      </w:pPr>
      <w:r>
        <w:t xml:space="preserve">Communication : objectif de </w:t>
      </w:r>
      <w:proofErr w:type="spellStart"/>
      <w:r>
        <w:t>com</w:t>
      </w:r>
      <w:proofErr w:type="spellEnd"/>
      <w:r>
        <w:t xml:space="preserve"> (cognitif, conatif et affectif) et cible de </w:t>
      </w:r>
      <w:proofErr w:type="spellStart"/>
      <w:r>
        <w:t>com</w:t>
      </w:r>
      <w:proofErr w:type="spellEnd"/>
    </w:p>
    <w:p w14:paraId="6FF8AF09" w14:textId="77777777" w:rsidR="00CE1F9D" w:rsidRPr="00193684" w:rsidRDefault="00CE1F9D" w:rsidP="00CE1F9D"/>
    <w:p w14:paraId="325FDB9D" w14:textId="77777777" w:rsidR="00CA71F6" w:rsidRDefault="00CA71F6" w:rsidP="00E938E4">
      <w:r>
        <w:t xml:space="preserve">Cible marketing = à qui s’adresse le produit et marketing de </w:t>
      </w:r>
      <w:proofErr w:type="spellStart"/>
      <w:r>
        <w:t>com</w:t>
      </w:r>
      <w:proofErr w:type="spellEnd"/>
      <w:r>
        <w:t>= cible de campagne. Les 2 peuvent être différentes.</w:t>
      </w:r>
      <w:r w:rsidR="00E938E4">
        <w:t xml:space="preserve">  </w:t>
      </w:r>
    </w:p>
    <w:p w14:paraId="2278ECE1" w14:textId="77777777" w:rsidR="00CA71F6" w:rsidRDefault="00CA71F6" w:rsidP="00E938E4"/>
    <w:p w14:paraId="14243B39" w14:textId="77777777" w:rsidR="00CA71F6" w:rsidRPr="00CA71F6" w:rsidRDefault="00CA71F6" w:rsidP="00CA71F6">
      <w:pPr>
        <w:pStyle w:val="Paragraphedeliste"/>
        <w:numPr>
          <w:ilvl w:val="0"/>
          <w:numId w:val="9"/>
        </w:numPr>
      </w:pPr>
      <w:r>
        <w:rPr>
          <w:u w:val="single"/>
        </w:rPr>
        <w:t>Choix du partenaire de création</w:t>
      </w:r>
    </w:p>
    <w:p w14:paraId="4D00B81F" w14:textId="77777777" w:rsidR="00CA71F6" w:rsidRDefault="00CA71F6" w:rsidP="00CA71F6">
      <w:r>
        <w:t>Organisation d’une compétition (« spéculative »= compétition d’agence de pub)</w:t>
      </w:r>
    </w:p>
    <w:p w14:paraId="2FA462DE" w14:textId="77777777" w:rsidR="00CA71F6" w:rsidRDefault="00CA71F6" w:rsidP="00CA71F6"/>
    <w:p w14:paraId="50719DD0" w14:textId="77777777" w:rsidR="00CA71F6" w:rsidRDefault="00CA71F6" w:rsidP="00CA71F6">
      <w:pPr>
        <w:pStyle w:val="Paragraphedeliste"/>
        <w:numPr>
          <w:ilvl w:val="0"/>
          <w:numId w:val="10"/>
        </w:numPr>
      </w:pPr>
      <w:r>
        <w:t>Détermination des agences admises (« short liste »)</w:t>
      </w:r>
    </w:p>
    <w:p w14:paraId="31C01320" w14:textId="77777777" w:rsidR="00CA71F6" w:rsidRDefault="00CA71F6" w:rsidP="00CA71F6">
      <w:pPr>
        <w:pStyle w:val="Paragraphedeliste"/>
        <w:numPr>
          <w:ilvl w:val="0"/>
          <w:numId w:val="10"/>
        </w:numPr>
      </w:pPr>
      <w:r>
        <w:t>Réception d’un « </w:t>
      </w:r>
      <w:proofErr w:type="spellStart"/>
      <w:r>
        <w:t>brief</w:t>
      </w:r>
      <w:proofErr w:type="spellEnd"/>
      <w:r>
        <w:t> » (consigne pour imaginer la campagne de pub : cahier des charges qui présente l’</w:t>
      </w:r>
      <w:proofErr w:type="spellStart"/>
      <w:r>
        <w:t>Ese</w:t>
      </w:r>
      <w:proofErr w:type="spellEnd"/>
      <w:r>
        <w:t>, le produit)</w:t>
      </w:r>
    </w:p>
    <w:p w14:paraId="30AA6EF2" w14:textId="77777777" w:rsidR="007F2DF3" w:rsidRDefault="007F2DF3" w:rsidP="00CA71F6">
      <w:pPr>
        <w:pStyle w:val="Paragraphedeliste"/>
        <w:numPr>
          <w:ilvl w:val="0"/>
          <w:numId w:val="10"/>
        </w:numPr>
      </w:pPr>
      <w:r>
        <w:t>Proposition de campagne</w:t>
      </w:r>
    </w:p>
    <w:p w14:paraId="156EF5DC" w14:textId="77777777" w:rsidR="007F2DF3" w:rsidRDefault="007F2DF3" w:rsidP="00CA71F6">
      <w:pPr>
        <w:pStyle w:val="Paragraphedeliste"/>
        <w:numPr>
          <w:ilvl w:val="0"/>
          <w:numId w:val="10"/>
        </w:numPr>
      </w:pPr>
      <w:r>
        <w:t>Choix de l’agence de publicité</w:t>
      </w:r>
    </w:p>
    <w:p w14:paraId="5CDAB862" w14:textId="77777777" w:rsidR="007F2DF3" w:rsidRDefault="007F2DF3" w:rsidP="007F2DF3"/>
    <w:p w14:paraId="4DE08209" w14:textId="77777777" w:rsidR="00CA71F6" w:rsidRDefault="00CA71F6" w:rsidP="007F2DF3"/>
    <w:p w14:paraId="38E96577" w14:textId="77777777" w:rsidR="007F2DF3" w:rsidRDefault="007F2DF3" w:rsidP="007F2DF3">
      <w:pPr>
        <w:pStyle w:val="Titre1"/>
        <w:numPr>
          <w:ilvl w:val="0"/>
          <w:numId w:val="1"/>
        </w:numPr>
        <w:rPr>
          <w:u w:val="single"/>
        </w:rPr>
      </w:pPr>
      <w:r>
        <w:rPr>
          <w:u w:val="single"/>
        </w:rPr>
        <w:t>Les stratégies de création publicitaire</w:t>
      </w:r>
    </w:p>
    <w:p w14:paraId="6CE66A08" w14:textId="77777777" w:rsidR="007F2DF3" w:rsidRDefault="007F2DF3" w:rsidP="007F2DF3"/>
    <w:p w14:paraId="5E7EB302" w14:textId="77777777" w:rsidR="007F2DF3" w:rsidRPr="007F2DF3" w:rsidRDefault="007F2DF3" w:rsidP="007F2DF3">
      <w:pPr>
        <w:pStyle w:val="Titre2"/>
        <w:numPr>
          <w:ilvl w:val="0"/>
          <w:numId w:val="11"/>
        </w:numPr>
      </w:pPr>
      <w:r>
        <w:t>La copy stratégie</w:t>
      </w:r>
    </w:p>
    <w:p w14:paraId="3DA6488A" w14:textId="77777777" w:rsidR="007F2DF3" w:rsidRDefault="007F2DF3" w:rsidP="007F2DF3"/>
    <w:p w14:paraId="2F39B6CB" w14:textId="77777777" w:rsidR="007F2DF3" w:rsidRDefault="007F2DF3" w:rsidP="007F2DF3">
      <w:r>
        <w:t>Rubriques fondamentales :</w:t>
      </w:r>
    </w:p>
    <w:p w14:paraId="5426495C" w14:textId="77777777" w:rsidR="007F2DF3" w:rsidRDefault="007F2DF3" w:rsidP="007F2DF3">
      <w:pPr>
        <w:pStyle w:val="Paragraphedeliste"/>
        <w:numPr>
          <w:ilvl w:val="0"/>
          <w:numId w:val="12"/>
        </w:numPr>
      </w:pPr>
      <w:r>
        <w:t>Promesse</w:t>
      </w:r>
    </w:p>
    <w:p w14:paraId="5BD9306D" w14:textId="77777777" w:rsidR="007F2DF3" w:rsidRDefault="007F2DF3" w:rsidP="007F2DF3">
      <w:pPr>
        <w:pStyle w:val="Paragraphedeliste"/>
        <w:numPr>
          <w:ilvl w:val="0"/>
          <w:numId w:val="12"/>
        </w:numPr>
      </w:pPr>
      <w:r>
        <w:t>Preuve : élément qui va crédibiliser le produit</w:t>
      </w:r>
    </w:p>
    <w:p w14:paraId="3623B5EB" w14:textId="77777777" w:rsidR="007F2DF3" w:rsidRDefault="007F2DF3" w:rsidP="007F2DF3">
      <w:pPr>
        <w:pStyle w:val="Paragraphedeliste"/>
        <w:numPr>
          <w:ilvl w:val="0"/>
          <w:numId w:val="12"/>
        </w:numPr>
      </w:pPr>
      <w:r>
        <w:t>Bénéfice consommateur</w:t>
      </w:r>
      <w:r w:rsidR="00B106FD">
        <w:t> </w:t>
      </w:r>
    </w:p>
    <w:p w14:paraId="1306B691" w14:textId="77777777" w:rsidR="007F2DF3" w:rsidRDefault="007F2DF3" w:rsidP="007F2DF3">
      <w:pPr>
        <w:pStyle w:val="Paragraphedeliste"/>
        <w:numPr>
          <w:ilvl w:val="0"/>
          <w:numId w:val="12"/>
        </w:numPr>
      </w:pPr>
      <w:r>
        <w:lastRenderedPageBreak/>
        <w:t>Ton</w:t>
      </w:r>
      <w:r w:rsidR="004A6552">
        <w:t>: imaginer que pour venter un nouveau produit on utilise un ton humoristique, on fait passer le message sous différentes façons.</w:t>
      </w:r>
    </w:p>
    <w:p w14:paraId="03968304" w14:textId="77777777" w:rsidR="004A6552" w:rsidRDefault="004A6552" w:rsidP="007F2DF3">
      <w:r>
        <w:t xml:space="preserve">La copy </w:t>
      </w:r>
      <w:proofErr w:type="spellStart"/>
      <w:r>
        <w:t>stratégy</w:t>
      </w:r>
      <w:proofErr w:type="spellEnd"/>
      <w:r>
        <w:t xml:space="preserve"> est pertinent à certaines conditions, elle marchera si le message sera répété plusieurs fois. Mais si notre promesse n’est plus intéressante il faut réfléchir à un autre produit qui sera meilleur, une autre promesse.</w:t>
      </w:r>
    </w:p>
    <w:p w14:paraId="402CD59E" w14:textId="77777777" w:rsidR="007F2DF3" w:rsidRDefault="007F2DF3" w:rsidP="007F2DF3">
      <w:r>
        <w:t>Créatif de l’agence de publicité, il est rédigé par l’agence de publicité qui va réfléchir sur la campagne</w:t>
      </w:r>
      <w:r w:rsidR="004A6552">
        <w:t>.</w:t>
      </w:r>
    </w:p>
    <w:p w14:paraId="130BEBD6" w14:textId="77777777" w:rsidR="004A6552" w:rsidRDefault="004A6552" w:rsidP="007F2DF3"/>
    <w:p w14:paraId="4B6337A0" w14:textId="77777777" w:rsidR="004A6552" w:rsidRDefault="004A6552" w:rsidP="004A6552">
      <w:pPr>
        <w:pStyle w:val="Titre2"/>
        <w:numPr>
          <w:ilvl w:val="0"/>
          <w:numId w:val="11"/>
        </w:numPr>
      </w:pPr>
      <w:r>
        <w:t>Le plan de travail créatif (PTC)</w:t>
      </w:r>
    </w:p>
    <w:p w14:paraId="3859C885" w14:textId="77777777" w:rsidR="004A6552" w:rsidRDefault="004A6552" w:rsidP="004A6552"/>
    <w:p w14:paraId="676E7686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Fait principal</w:t>
      </w:r>
    </w:p>
    <w:p w14:paraId="13C5D537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Problème à résoudre</w:t>
      </w:r>
    </w:p>
    <w:p w14:paraId="27914CFD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Objectif de la publicité</w:t>
      </w:r>
    </w:p>
    <w:p w14:paraId="0C434D9F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Concurrents</w:t>
      </w:r>
    </w:p>
    <w:p w14:paraId="0D0579B9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Stratégie créative</w:t>
      </w:r>
    </w:p>
    <w:p w14:paraId="261B6116" w14:textId="77777777" w:rsidR="004A6552" w:rsidRDefault="004A6552" w:rsidP="004A6552">
      <w:pPr>
        <w:pStyle w:val="Paragraphedeliste"/>
        <w:numPr>
          <w:ilvl w:val="0"/>
          <w:numId w:val="13"/>
        </w:numPr>
      </w:pPr>
      <w:r>
        <w:t>Instructions et contraintes</w:t>
      </w:r>
    </w:p>
    <w:p w14:paraId="03684949" w14:textId="77777777" w:rsidR="007C2475" w:rsidRDefault="007C2475" w:rsidP="007A12B6"/>
    <w:p w14:paraId="52D02326" w14:textId="77777777" w:rsidR="007C2475" w:rsidRDefault="007C2475" w:rsidP="007C2475">
      <w:pPr>
        <w:pStyle w:val="Titre2"/>
      </w:pPr>
      <w:r>
        <w:t>La star stratégie</w:t>
      </w:r>
    </w:p>
    <w:p w14:paraId="15E15A66" w14:textId="77777777" w:rsidR="00454F73" w:rsidRDefault="00454F73" w:rsidP="00454F73"/>
    <w:p w14:paraId="0155BC9F" w14:textId="77777777" w:rsidR="00454F73" w:rsidRDefault="00454F73" w:rsidP="00454F73">
      <w:pPr>
        <w:pStyle w:val="Paragraphedeliste"/>
        <w:numPr>
          <w:ilvl w:val="0"/>
          <w:numId w:val="14"/>
        </w:numPr>
      </w:pPr>
      <w:r>
        <w:t xml:space="preserve">Physique : </w:t>
      </w:r>
    </w:p>
    <w:p w14:paraId="5131D0C4" w14:textId="77777777" w:rsidR="00454F73" w:rsidRDefault="00454F73" w:rsidP="00454F73">
      <w:pPr>
        <w:pStyle w:val="Paragraphedeliste"/>
        <w:numPr>
          <w:ilvl w:val="0"/>
          <w:numId w:val="14"/>
        </w:numPr>
      </w:pPr>
      <w:r>
        <w:t>Caractère : rebelle</w:t>
      </w:r>
    </w:p>
    <w:p w14:paraId="7F22C119" w14:textId="77777777" w:rsidR="00454F73" w:rsidRDefault="00454F73" w:rsidP="00454F73">
      <w:pPr>
        <w:pStyle w:val="Paragraphedeliste"/>
        <w:numPr>
          <w:ilvl w:val="0"/>
          <w:numId w:val="14"/>
        </w:numPr>
      </w:pPr>
      <w:r>
        <w:t xml:space="preserve">Style : qui relève plus de l’apparence, la personnalité qui incarne la publicité. </w:t>
      </w:r>
    </w:p>
    <w:p w14:paraId="7356D5D6" w14:textId="77777777" w:rsidR="00454F73" w:rsidRDefault="00454F73" w:rsidP="00454F73">
      <w:r>
        <w:t>Tout ça pour vendre la marque</w:t>
      </w:r>
    </w:p>
    <w:p w14:paraId="65567963" w14:textId="77777777" w:rsidR="00454F73" w:rsidRDefault="00454F73" w:rsidP="00454F73"/>
    <w:p w14:paraId="417BB48A" w14:textId="77777777" w:rsidR="00454F73" w:rsidRPr="00454F73" w:rsidRDefault="00454F73" w:rsidP="00454F73">
      <w:pPr>
        <w:pStyle w:val="Titre1"/>
        <w:numPr>
          <w:ilvl w:val="0"/>
          <w:numId w:val="1"/>
        </w:numPr>
      </w:pPr>
      <w:r>
        <w:rPr>
          <w:u w:val="single"/>
        </w:rPr>
        <w:t xml:space="preserve">L’efficacité </w:t>
      </w:r>
      <w:proofErr w:type="spellStart"/>
      <w:r>
        <w:rPr>
          <w:u w:val="single"/>
        </w:rPr>
        <w:t>publiictaire</w:t>
      </w:r>
      <w:proofErr w:type="spellEnd"/>
    </w:p>
    <w:p w14:paraId="41C9E959" w14:textId="77777777" w:rsidR="00454F73" w:rsidRDefault="00454F73" w:rsidP="00454F73">
      <w:pPr>
        <w:pStyle w:val="Titre1"/>
        <w:rPr>
          <w:u w:val="single"/>
        </w:rPr>
      </w:pPr>
    </w:p>
    <w:p w14:paraId="7A09E5A7" w14:textId="77777777" w:rsidR="00454F73" w:rsidRDefault="00454F73" w:rsidP="00454F73">
      <w:r>
        <w:t>Efficacité = capter l’attention de la cible + persuader la cible + laisser une trace durable.</w:t>
      </w:r>
    </w:p>
    <w:p w14:paraId="68BC2E34" w14:textId="77777777" w:rsidR="00454F73" w:rsidRDefault="00454F73" w:rsidP="00454F73">
      <w:pPr>
        <w:pStyle w:val="Titre2"/>
        <w:numPr>
          <w:ilvl w:val="0"/>
          <w:numId w:val="0"/>
        </w:numPr>
        <w:rPr>
          <w:sz w:val="24"/>
          <w:szCs w:val="22"/>
          <w:u w:val="none"/>
        </w:rPr>
      </w:pPr>
    </w:p>
    <w:p w14:paraId="16456885" w14:textId="77777777" w:rsidR="00454F73" w:rsidRDefault="00454F73" w:rsidP="00454F73">
      <w:pPr>
        <w:pStyle w:val="Titre2"/>
        <w:numPr>
          <w:ilvl w:val="0"/>
          <w:numId w:val="0"/>
        </w:numPr>
        <w:ind w:left="360"/>
      </w:pPr>
      <w:r>
        <w:rPr>
          <w:u w:val="none"/>
        </w:rPr>
        <w:t>a) Capter l’attention</w:t>
      </w:r>
      <w:r>
        <w:t xml:space="preserve"> </w:t>
      </w:r>
    </w:p>
    <w:p w14:paraId="7FC771CE" w14:textId="77777777" w:rsidR="00454F73" w:rsidRDefault="00454F73" w:rsidP="00454F73"/>
    <w:p w14:paraId="2165F495" w14:textId="77777777" w:rsidR="00454F73" w:rsidRPr="00454F73" w:rsidRDefault="00454F73" w:rsidP="00454F73">
      <w:pPr>
        <w:pStyle w:val="Paragraphedeliste"/>
        <w:numPr>
          <w:ilvl w:val="0"/>
          <w:numId w:val="9"/>
        </w:numPr>
      </w:pPr>
      <w:r>
        <w:rPr>
          <w:b/>
        </w:rPr>
        <w:t>Impliquer</w:t>
      </w:r>
    </w:p>
    <w:p w14:paraId="5F64BEA3" w14:textId="77777777" w:rsidR="00454F73" w:rsidRPr="00FE0578" w:rsidRDefault="00454F73" w:rsidP="00454F73">
      <w:pPr>
        <w:pStyle w:val="Paragraphedeliste"/>
        <w:numPr>
          <w:ilvl w:val="0"/>
          <w:numId w:val="9"/>
        </w:numPr>
      </w:pPr>
      <w:r>
        <w:rPr>
          <w:b/>
        </w:rPr>
        <w:t>Surprendre</w:t>
      </w:r>
    </w:p>
    <w:p w14:paraId="36F24A22" w14:textId="77777777" w:rsidR="00FE0578" w:rsidRDefault="00FE0578" w:rsidP="00454F73">
      <w:pPr>
        <w:pStyle w:val="Paragraphedeliste"/>
        <w:numPr>
          <w:ilvl w:val="0"/>
          <w:numId w:val="9"/>
        </w:numPr>
      </w:pPr>
      <w:r>
        <w:rPr>
          <w:b/>
        </w:rPr>
        <w:t xml:space="preserve">Choquer : </w:t>
      </w:r>
      <w:r>
        <w:t xml:space="preserve">ex Benetton, capter l’attention mais ça marche pas tout le temps </w:t>
      </w:r>
      <w:proofErr w:type="spellStart"/>
      <w:r>
        <w:t>pcq</w:t>
      </w:r>
      <w:proofErr w:type="spellEnd"/>
      <w:r>
        <w:t xml:space="preserve"> </w:t>
      </w:r>
      <w:proofErr w:type="gramStart"/>
      <w:r>
        <w:t>on sait</w:t>
      </w:r>
      <w:proofErr w:type="gramEnd"/>
      <w:r>
        <w:t xml:space="preserve"> pas à quoi ça sert. </w:t>
      </w:r>
    </w:p>
    <w:p w14:paraId="0812C8CE" w14:textId="77777777" w:rsidR="00FE0578" w:rsidRDefault="00FE0578" w:rsidP="00FE0578"/>
    <w:p w14:paraId="53AE4121" w14:textId="77777777" w:rsidR="00FE0578" w:rsidRDefault="00FE0578" w:rsidP="00FE0578">
      <w:pPr>
        <w:pStyle w:val="Titre2"/>
        <w:numPr>
          <w:ilvl w:val="0"/>
          <w:numId w:val="11"/>
        </w:numPr>
      </w:pPr>
      <w:r>
        <w:t>Persuader le consommateur</w:t>
      </w:r>
    </w:p>
    <w:p w14:paraId="5F0574F7" w14:textId="77777777" w:rsidR="00FE0578" w:rsidRDefault="00FE0578" w:rsidP="00FE0578"/>
    <w:p w14:paraId="6F6509BC" w14:textId="77777777" w:rsidR="00376D5A" w:rsidRPr="00376D5A" w:rsidRDefault="00376D5A" w:rsidP="00376D5A">
      <w:pPr>
        <w:pStyle w:val="Paragraphedeliste"/>
        <w:numPr>
          <w:ilvl w:val="0"/>
          <w:numId w:val="15"/>
        </w:numPr>
      </w:pPr>
      <w:r>
        <w:rPr>
          <w:u w:val="single"/>
        </w:rPr>
        <w:t xml:space="preserve">Approche rationnelle </w:t>
      </w:r>
    </w:p>
    <w:p w14:paraId="1233619E" w14:textId="77777777" w:rsidR="00376D5A" w:rsidRDefault="00376D5A" w:rsidP="00376D5A">
      <w:pPr>
        <w:pStyle w:val="Paragraphedeliste"/>
        <w:ind w:left="360"/>
      </w:pPr>
    </w:p>
    <w:p w14:paraId="5834A8AA" w14:textId="77777777" w:rsidR="00FE0578" w:rsidRDefault="00FE0578" w:rsidP="00FE0578">
      <w:r>
        <w:t xml:space="preserve">Dire qu’on va adopter une approche rationnelle, poser le pour et le contre. Si lui-même est rationnel on va l’aider à chercher des </w:t>
      </w:r>
      <w:proofErr w:type="gramStart"/>
      <w:r>
        <w:t>info</w:t>
      </w:r>
      <w:proofErr w:type="gramEnd"/>
      <w:r>
        <w:t xml:space="preserve"> rationnelles (pas chères).</w:t>
      </w:r>
    </w:p>
    <w:p w14:paraId="7737596C" w14:textId="77777777" w:rsidR="00376D5A" w:rsidRDefault="00376D5A" w:rsidP="00FE0578">
      <w:r>
        <w:t>Convaincre par la démonstration.</w:t>
      </w:r>
    </w:p>
    <w:p w14:paraId="216E7202" w14:textId="77777777" w:rsidR="00376D5A" w:rsidRPr="00376D5A" w:rsidRDefault="00376D5A" w:rsidP="00376D5A">
      <w:pPr>
        <w:pStyle w:val="Paragraphedeliste"/>
        <w:numPr>
          <w:ilvl w:val="0"/>
          <w:numId w:val="15"/>
        </w:numPr>
      </w:pPr>
      <w:r>
        <w:rPr>
          <w:u w:val="single"/>
        </w:rPr>
        <w:lastRenderedPageBreak/>
        <w:t>Approche émotionnelle</w:t>
      </w:r>
    </w:p>
    <w:p w14:paraId="25186E40" w14:textId="77777777" w:rsidR="00376D5A" w:rsidRDefault="00376D5A" w:rsidP="00376D5A">
      <w:r>
        <w:t xml:space="preserve">Emotions particulières, idée est de travailler sur les émotions, on évoque quelque chose de désirable. </w:t>
      </w:r>
    </w:p>
    <w:p w14:paraId="354A5794" w14:textId="77777777" w:rsidR="00376D5A" w:rsidRPr="00FE0578" w:rsidRDefault="00376D5A" w:rsidP="00376D5A">
      <w:pPr>
        <w:pStyle w:val="Paragraphedeliste"/>
        <w:numPr>
          <w:ilvl w:val="0"/>
          <w:numId w:val="15"/>
        </w:numPr>
      </w:pPr>
      <w:r>
        <w:rPr>
          <w:u w:val="single"/>
        </w:rPr>
        <w:t>Laisser une trace durable avec le slogan</w:t>
      </w:r>
    </w:p>
    <w:p w14:paraId="000EA9CD" w14:textId="77777777" w:rsidR="00454F73" w:rsidRDefault="00376D5A" w:rsidP="00454F73">
      <w:r>
        <w:t xml:space="preserve">Efficace grâce à la répétition, pour que l’on retienne et mémorise. </w:t>
      </w:r>
    </w:p>
    <w:p w14:paraId="4D94D991" w14:textId="77777777" w:rsidR="00376D5A" w:rsidRPr="00454F73" w:rsidRDefault="00376D5A" w:rsidP="00454F73">
      <w:r>
        <w:t>Ex : Coca : « Savoure l’instant »</w:t>
      </w:r>
    </w:p>
    <w:p w14:paraId="626B5D14" w14:textId="77777777" w:rsidR="00E938E4" w:rsidRPr="006C40DB" w:rsidRDefault="00E938E4" w:rsidP="00E938E4">
      <w:r>
        <w:t xml:space="preserve">            </w:t>
      </w:r>
    </w:p>
    <w:sectPr w:rsidR="00E938E4" w:rsidRPr="006C4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C3180" w14:textId="77777777" w:rsidR="005D47D7" w:rsidRDefault="005D47D7" w:rsidP="00817508">
      <w:pPr>
        <w:spacing w:line="240" w:lineRule="auto"/>
      </w:pPr>
      <w:r>
        <w:separator/>
      </w:r>
    </w:p>
  </w:endnote>
  <w:endnote w:type="continuationSeparator" w:id="0">
    <w:p w14:paraId="397646A0" w14:textId="77777777" w:rsidR="005D47D7" w:rsidRDefault="005D47D7" w:rsidP="00817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81696" w14:textId="77777777" w:rsidR="00A938BA" w:rsidRDefault="00A938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F609" w14:textId="77777777" w:rsidR="00A938BA" w:rsidRDefault="00A938B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6CEA" w14:textId="77777777" w:rsidR="00A938BA" w:rsidRDefault="00A938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7463" w14:textId="77777777" w:rsidR="005D47D7" w:rsidRDefault="005D47D7" w:rsidP="00817508">
      <w:pPr>
        <w:spacing w:line="240" w:lineRule="auto"/>
      </w:pPr>
      <w:r>
        <w:separator/>
      </w:r>
    </w:p>
  </w:footnote>
  <w:footnote w:type="continuationSeparator" w:id="0">
    <w:p w14:paraId="192AC144" w14:textId="77777777" w:rsidR="005D47D7" w:rsidRDefault="005D47D7" w:rsidP="00817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8884F" w14:textId="77777777" w:rsidR="00A938BA" w:rsidRDefault="00A938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1857B" w14:textId="3F80E948" w:rsidR="00817508" w:rsidRDefault="00A938BA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E25886" wp14:editId="385CE27A">
          <wp:simplePos x="0" y="0"/>
          <wp:positionH relativeFrom="column">
            <wp:posOffset>5750560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D11C" w14:textId="77777777" w:rsidR="00A938BA" w:rsidRDefault="00A938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93"/>
    <w:multiLevelType w:val="hybridMultilevel"/>
    <w:tmpl w:val="0C44F6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95E"/>
    <w:multiLevelType w:val="hybridMultilevel"/>
    <w:tmpl w:val="48D21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7E36"/>
    <w:multiLevelType w:val="hybridMultilevel"/>
    <w:tmpl w:val="63180936"/>
    <w:lvl w:ilvl="0" w:tplc="A0F8F1DA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0F95"/>
    <w:multiLevelType w:val="hybridMultilevel"/>
    <w:tmpl w:val="FD9AB69C"/>
    <w:lvl w:ilvl="0" w:tplc="405423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3E54"/>
    <w:multiLevelType w:val="hybridMultilevel"/>
    <w:tmpl w:val="08EA5A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19A3"/>
    <w:multiLevelType w:val="hybridMultilevel"/>
    <w:tmpl w:val="249AAC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6419F"/>
    <w:multiLevelType w:val="hybridMultilevel"/>
    <w:tmpl w:val="85686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F2420F"/>
    <w:multiLevelType w:val="hybridMultilevel"/>
    <w:tmpl w:val="F354608E"/>
    <w:lvl w:ilvl="0" w:tplc="564AAD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49E6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15EB9"/>
    <w:multiLevelType w:val="hybridMultilevel"/>
    <w:tmpl w:val="F788A5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649AF"/>
    <w:multiLevelType w:val="hybridMultilevel"/>
    <w:tmpl w:val="376C93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055F22"/>
    <w:multiLevelType w:val="hybridMultilevel"/>
    <w:tmpl w:val="EC122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77E96"/>
    <w:multiLevelType w:val="hybridMultilevel"/>
    <w:tmpl w:val="225EFA7E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F7E2B95"/>
    <w:multiLevelType w:val="hybridMultilevel"/>
    <w:tmpl w:val="303CD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BA6733"/>
    <w:multiLevelType w:val="hybridMultilevel"/>
    <w:tmpl w:val="421E0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624EF"/>
    <w:multiLevelType w:val="hybridMultilevel"/>
    <w:tmpl w:val="2BC46D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DB"/>
    <w:rsid w:val="00000863"/>
    <w:rsid w:val="00021355"/>
    <w:rsid w:val="00193684"/>
    <w:rsid w:val="001C5F1E"/>
    <w:rsid w:val="00232F9E"/>
    <w:rsid w:val="00376D5A"/>
    <w:rsid w:val="00454F73"/>
    <w:rsid w:val="004A6552"/>
    <w:rsid w:val="005D47D7"/>
    <w:rsid w:val="006254A9"/>
    <w:rsid w:val="006C40DB"/>
    <w:rsid w:val="007A12B6"/>
    <w:rsid w:val="007C2475"/>
    <w:rsid w:val="007F2DF3"/>
    <w:rsid w:val="00817508"/>
    <w:rsid w:val="00A938BA"/>
    <w:rsid w:val="00AD1736"/>
    <w:rsid w:val="00B106FD"/>
    <w:rsid w:val="00CA71F6"/>
    <w:rsid w:val="00CC6473"/>
    <w:rsid w:val="00CE1F9D"/>
    <w:rsid w:val="00D1654A"/>
    <w:rsid w:val="00E938E4"/>
    <w:rsid w:val="00FC486F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DB"/>
    <w:pPr>
      <w:spacing w:after="0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C40DB"/>
    <w:pPr>
      <w:outlineLvl w:val="0"/>
    </w:pPr>
    <w:rPr>
      <w:color w:val="FF0000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254A9"/>
    <w:pPr>
      <w:numPr>
        <w:numId w:val="5"/>
      </w:numPr>
      <w:outlineLvl w:val="1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0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40DB"/>
    <w:rPr>
      <w:color w:val="FF000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6254A9"/>
    <w:rPr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8175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50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175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50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DB"/>
    <w:pPr>
      <w:spacing w:after="0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C40DB"/>
    <w:pPr>
      <w:outlineLvl w:val="0"/>
    </w:pPr>
    <w:rPr>
      <w:color w:val="FF0000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254A9"/>
    <w:pPr>
      <w:numPr>
        <w:numId w:val="5"/>
      </w:numPr>
      <w:outlineLvl w:val="1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0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40DB"/>
    <w:rPr>
      <w:color w:val="FF000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6254A9"/>
    <w:rPr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81750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50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1750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50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laborde</dc:creator>
  <cp:keywords/>
  <dc:description/>
  <cp:lastModifiedBy>Julien Sire</cp:lastModifiedBy>
  <cp:revision>12</cp:revision>
  <dcterms:created xsi:type="dcterms:W3CDTF">2016-02-17T10:29:00Z</dcterms:created>
  <dcterms:modified xsi:type="dcterms:W3CDTF">2018-02-26T18:21:00Z</dcterms:modified>
</cp:coreProperties>
</file>